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3349" w:rsidRDefault="00843349">
      <w:pPr>
        <w:rPr>
          <w:noProof/>
        </w:rPr>
      </w:pPr>
    </w:p>
    <w:p w:rsidR="007827C0" w:rsidRPr="007827C0" w:rsidRDefault="007827C0" w:rsidP="007827C0">
      <w:pPr>
        <w:jc w:val="center"/>
        <w:rPr>
          <w:b/>
          <w:noProof/>
          <w:sz w:val="28"/>
          <w:szCs w:val="28"/>
          <w:u w:val="single"/>
        </w:rPr>
      </w:pPr>
      <w:r w:rsidRPr="007827C0">
        <w:rPr>
          <w:b/>
          <w:noProof/>
          <w:sz w:val="28"/>
          <w:szCs w:val="28"/>
          <w:u w:val="single"/>
        </w:rPr>
        <w:t>Wer wir sind</w:t>
      </w:r>
    </w:p>
    <w:p w:rsidR="00843349" w:rsidRDefault="00843349">
      <w:pPr>
        <w:rPr>
          <w:noProof/>
        </w:rPr>
      </w:pPr>
    </w:p>
    <w:p w:rsidR="00843349" w:rsidRPr="007827C0" w:rsidRDefault="00843349" w:rsidP="00843349">
      <w:pPr>
        <w:jc w:val="center"/>
        <w:rPr>
          <w:b/>
          <w:noProof/>
        </w:rPr>
      </w:pPr>
      <w:r w:rsidRPr="007827C0">
        <w:rPr>
          <w:b/>
          <w:noProof/>
        </w:rPr>
        <w:t>Margit und Josef Schaffler</w:t>
      </w:r>
      <w:r w:rsidR="007827C0">
        <w:rPr>
          <w:b/>
          <w:noProof/>
        </w:rPr>
        <w:t xml:space="preserve"> aus Stallhofen</w:t>
      </w:r>
    </w:p>
    <w:p w:rsidR="00843349" w:rsidRDefault="00843349" w:rsidP="00843349">
      <w:pPr>
        <w:jc w:val="center"/>
        <w:rPr>
          <w:noProof/>
        </w:rPr>
      </w:pPr>
      <w:r>
        <w:rPr>
          <w:noProof/>
        </w:rPr>
        <w:t>Initiatoren</w:t>
      </w:r>
    </w:p>
    <w:p w:rsidR="00843349" w:rsidRDefault="00843349" w:rsidP="00843349">
      <w:pPr>
        <w:jc w:val="center"/>
        <w:rPr>
          <w:noProof/>
        </w:rPr>
      </w:pPr>
      <w:r>
        <w:rPr>
          <w:noProof/>
        </w:rPr>
        <w:t>Bürgerinitative „WHO im Fokus“</w:t>
      </w:r>
    </w:p>
    <w:p w:rsidR="00843349" w:rsidRDefault="00843349" w:rsidP="00843349">
      <w:pPr>
        <w:jc w:val="center"/>
        <w:rPr>
          <w:noProof/>
        </w:rPr>
      </w:pPr>
    </w:p>
    <w:p w:rsidR="00843349" w:rsidRPr="007827C0" w:rsidRDefault="00843349" w:rsidP="00843349">
      <w:pPr>
        <w:jc w:val="center"/>
        <w:rPr>
          <w:b/>
          <w:noProof/>
        </w:rPr>
      </w:pPr>
      <w:r w:rsidRPr="007827C0">
        <w:rPr>
          <w:b/>
          <w:noProof/>
        </w:rPr>
        <w:t>Andreas Mühlbacher</w:t>
      </w:r>
      <w:r w:rsidR="007827C0">
        <w:rPr>
          <w:b/>
          <w:noProof/>
        </w:rPr>
        <w:t xml:space="preserve"> (gebürtig aus Tirol) aus Ligist</w:t>
      </w:r>
    </w:p>
    <w:p w:rsidR="00843349" w:rsidRDefault="007827C0" w:rsidP="00843349">
      <w:pPr>
        <w:jc w:val="center"/>
        <w:rPr>
          <w:noProof/>
        </w:rPr>
      </w:pPr>
      <w:r>
        <w:rPr>
          <w:noProof/>
        </w:rPr>
        <w:t xml:space="preserve">Akivist und Initator in vielen Bereichen vor allem Sport und Politik, Bautechniker,  </w:t>
      </w:r>
    </w:p>
    <w:p w:rsidR="00843349" w:rsidRDefault="00843349" w:rsidP="00843349">
      <w:pPr>
        <w:jc w:val="center"/>
        <w:rPr>
          <w:noProof/>
        </w:rPr>
      </w:pPr>
      <w:r>
        <w:rPr>
          <w:noProof/>
        </w:rPr>
        <w:t>Vision Österreich</w:t>
      </w:r>
    </w:p>
    <w:p w:rsidR="00843349" w:rsidRDefault="00843349" w:rsidP="00843349">
      <w:pPr>
        <w:jc w:val="center"/>
        <w:rPr>
          <w:noProof/>
        </w:rPr>
      </w:pPr>
    </w:p>
    <w:p w:rsidR="00843349" w:rsidRPr="007827C0" w:rsidRDefault="00843349" w:rsidP="00843349">
      <w:pPr>
        <w:jc w:val="center"/>
        <w:rPr>
          <w:b/>
          <w:noProof/>
        </w:rPr>
      </w:pPr>
      <w:r w:rsidRPr="007827C0">
        <w:rPr>
          <w:b/>
          <w:noProof/>
        </w:rPr>
        <w:t>Lina Maria Spari</w:t>
      </w:r>
      <w:r w:rsidR="007827C0">
        <w:rPr>
          <w:b/>
          <w:noProof/>
        </w:rPr>
        <w:t xml:space="preserve"> aus Ligist</w:t>
      </w:r>
    </w:p>
    <w:p w:rsidR="00843349" w:rsidRDefault="00843349" w:rsidP="00843349">
      <w:pPr>
        <w:jc w:val="center"/>
        <w:rPr>
          <w:noProof/>
        </w:rPr>
      </w:pPr>
      <w:r>
        <w:rPr>
          <w:noProof/>
        </w:rPr>
        <w:t>Aktivitin, Projektleiterin, Energetikern, Mama</w:t>
      </w:r>
      <w:r w:rsidR="007827C0">
        <w:rPr>
          <w:noProof/>
        </w:rPr>
        <w:t xml:space="preserve"> von 3 Kindern</w:t>
      </w:r>
      <w:r>
        <w:rPr>
          <w:noProof/>
        </w:rPr>
        <w:t>, Beraterin</w:t>
      </w:r>
    </w:p>
    <w:p w:rsidR="00843349" w:rsidRDefault="00843349" w:rsidP="00843349">
      <w:pPr>
        <w:jc w:val="center"/>
        <w:rPr>
          <w:noProof/>
        </w:rPr>
      </w:pPr>
      <w:r>
        <w:rPr>
          <w:noProof/>
        </w:rPr>
        <w:t>Parteifrei</w:t>
      </w:r>
    </w:p>
    <w:p w:rsidR="007827C0" w:rsidRDefault="007827C0" w:rsidP="00843349">
      <w:pPr>
        <w:jc w:val="center"/>
        <w:rPr>
          <w:noProof/>
        </w:rPr>
      </w:pPr>
    </w:p>
    <w:p w:rsidR="007827C0" w:rsidRDefault="007827C0" w:rsidP="00843349">
      <w:pPr>
        <w:jc w:val="center"/>
        <w:rPr>
          <w:noProof/>
        </w:rPr>
      </w:pPr>
    </w:p>
    <w:p w:rsidR="007827C0" w:rsidRPr="007827C0" w:rsidRDefault="007827C0" w:rsidP="00843349">
      <w:pPr>
        <w:jc w:val="center"/>
        <w:rPr>
          <w:b/>
          <w:noProof/>
          <w:sz w:val="28"/>
          <w:szCs w:val="28"/>
          <w:u w:val="single"/>
        </w:rPr>
      </w:pPr>
      <w:r w:rsidRPr="007827C0">
        <w:rPr>
          <w:b/>
          <w:noProof/>
          <w:sz w:val="28"/>
          <w:szCs w:val="28"/>
          <w:u w:val="single"/>
        </w:rPr>
        <w:t>Unser Antrieb</w:t>
      </w:r>
    </w:p>
    <w:p w:rsidR="007827C0" w:rsidRDefault="007827C0" w:rsidP="00843349">
      <w:pPr>
        <w:jc w:val="center"/>
        <w:rPr>
          <w:noProof/>
        </w:rPr>
      </w:pPr>
      <w:r>
        <w:rPr>
          <w:noProof/>
        </w:rPr>
        <w:t>Ein friedvolles und lebenswertes Umfeld gestalten und Bewusstsein für Risiko schaffen</w:t>
      </w:r>
    </w:p>
    <w:p w:rsidR="007827C0" w:rsidRDefault="007827C0" w:rsidP="00843349">
      <w:pPr>
        <w:jc w:val="center"/>
        <w:rPr>
          <w:noProof/>
        </w:rPr>
      </w:pPr>
    </w:p>
    <w:p w:rsidR="007827C0" w:rsidRDefault="007827C0" w:rsidP="00843349">
      <w:pPr>
        <w:jc w:val="center"/>
        <w:rPr>
          <w:noProof/>
        </w:rPr>
      </w:pPr>
    </w:p>
    <w:p w:rsidR="007827C0" w:rsidRPr="007827C0" w:rsidRDefault="007827C0" w:rsidP="00843349">
      <w:pPr>
        <w:jc w:val="center"/>
        <w:rPr>
          <w:b/>
          <w:noProof/>
          <w:sz w:val="28"/>
          <w:szCs w:val="28"/>
          <w:u w:val="single"/>
        </w:rPr>
      </w:pPr>
      <w:r w:rsidRPr="007827C0">
        <w:rPr>
          <w:b/>
          <w:noProof/>
          <w:sz w:val="28"/>
          <w:szCs w:val="28"/>
          <w:u w:val="single"/>
        </w:rPr>
        <w:t>Unser Anliegen:</w:t>
      </w:r>
    </w:p>
    <w:p w:rsidR="007827C0" w:rsidRDefault="007827C0" w:rsidP="007827C0">
      <w:pPr>
        <w:jc w:val="center"/>
        <w:rPr>
          <w:noProof/>
        </w:rPr>
      </w:pPr>
      <w:r>
        <w:rPr>
          <w:noProof/>
        </w:rPr>
        <w:t>Unterlagen zur Verfügung stellen</w:t>
      </w:r>
    </w:p>
    <w:p w:rsidR="007827C0" w:rsidRDefault="007827C0" w:rsidP="00843349">
      <w:pPr>
        <w:jc w:val="center"/>
        <w:rPr>
          <w:noProof/>
        </w:rPr>
      </w:pPr>
      <w:r>
        <w:rPr>
          <w:noProof/>
        </w:rPr>
        <w:t>Austausch anbieten und herstellen</w:t>
      </w:r>
    </w:p>
    <w:p w:rsidR="007827C0" w:rsidRDefault="007827C0" w:rsidP="00843349">
      <w:pPr>
        <w:jc w:val="center"/>
        <w:rPr>
          <w:noProof/>
        </w:rPr>
      </w:pPr>
      <w:r>
        <w:rPr>
          <w:noProof/>
        </w:rPr>
        <w:t>Neutrale Berichterstattung</w:t>
      </w:r>
    </w:p>
    <w:p w:rsidR="007827C0" w:rsidRDefault="007827C0" w:rsidP="00843349">
      <w:pPr>
        <w:jc w:val="center"/>
        <w:rPr>
          <w:noProof/>
        </w:rPr>
      </w:pPr>
      <w:r>
        <w:rPr>
          <w:noProof/>
        </w:rPr>
        <w:t>Bildungsauftrag</w:t>
      </w:r>
    </w:p>
    <w:p w:rsidR="007827C0" w:rsidRDefault="007827C0" w:rsidP="007827C0">
      <w:pPr>
        <w:jc w:val="center"/>
        <w:rPr>
          <w:noProof/>
        </w:rPr>
      </w:pPr>
      <w:r>
        <w:rPr>
          <w:noProof/>
        </w:rPr>
        <w:t>In die Öffentlichkeit und Bewusstsein schaffen</w:t>
      </w:r>
    </w:p>
    <w:p w:rsidR="007827C0" w:rsidRDefault="007827C0" w:rsidP="00843349">
      <w:pPr>
        <w:jc w:val="center"/>
        <w:rPr>
          <w:noProof/>
        </w:rPr>
      </w:pPr>
      <w:r>
        <w:rPr>
          <w:noProof/>
        </w:rPr>
        <w:t>Postfach einrichten</w:t>
      </w:r>
    </w:p>
    <w:p w:rsidR="007827C0" w:rsidRDefault="007827C0" w:rsidP="00843349">
      <w:pPr>
        <w:jc w:val="center"/>
        <w:rPr>
          <w:noProof/>
        </w:rPr>
      </w:pPr>
      <w:r>
        <w:rPr>
          <w:noProof/>
        </w:rPr>
        <w:t>Kontakt in der Bevölkerung herstellen</w:t>
      </w:r>
    </w:p>
    <w:p w:rsidR="007827C0" w:rsidRDefault="007827C0" w:rsidP="00843349">
      <w:pPr>
        <w:jc w:val="center"/>
        <w:rPr>
          <w:noProof/>
        </w:rPr>
      </w:pPr>
      <w:r>
        <w:rPr>
          <w:noProof/>
        </w:rPr>
        <w:t xml:space="preserve">Unterstützung durch die Bürgerinitative aktiv anbieten </w:t>
      </w:r>
    </w:p>
    <w:p w:rsidR="007827C0" w:rsidRDefault="007827C0" w:rsidP="00843349">
      <w:pPr>
        <w:jc w:val="center"/>
        <w:rPr>
          <w:noProof/>
        </w:rPr>
      </w:pPr>
      <w:r>
        <w:rPr>
          <w:noProof/>
        </w:rPr>
        <w:t>Demokratie, Psyche, Gesundheit und Abwehr/Immunkräfte stärken</w:t>
      </w:r>
    </w:p>
    <w:p w:rsidR="0014510E" w:rsidRDefault="0014510E" w:rsidP="00843349">
      <w:pPr>
        <w:jc w:val="center"/>
        <w:rPr>
          <w:noProof/>
        </w:rPr>
      </w:pPr>
    </w:p>
    <w:p w:rsidR="0014510E" w:rsidRDefault="0014510E" w:rsidP="00843349">
      <w:pPr>
        <w:jc w:val="center"/>
        <w:rPr>
          <w:noProof/>
        </w:rPr>
      </w:pPr>
      <w:r>
        <w:rPr>
          <w:noProof/>
        </w:rPr>
        <w:t>Index:</w:t>
      </w:r>
    </w:p>
    <w:p w:rsidR="00352180" w:rsidRDefault="00352180" w:rsidP="00352180">
      <w:pPr>
        <w:rPr>
          <w:noProof/>
        </w:rPr>
      </w:pPr>
    </w:p>
    <w:p w:rsidR="005F35B8" w:rsidRDefault="005F35B8" w:rsidP="00352180">
      <w:pPr>
        <w:rPr>
          <w:noProof/>
        </w:rPr>
      </w:pPr>
      <w:r>
        <w:rPr>
          <w:noProof/>
        </w:rPr>
        <w:t>Wer wir sind, Antrieb, Anliegen</w:t>
      </w:r>
      <w:r>
        <w:rPr>
          <w:noProof/>
        </w:rPr>
        <w:tab/>
      </w:r>
      <w:r>
        <w:rPr>
          <w:noProof/>
        </w:rPr>
        <w:tab/>
      </w:r>
      <w:r>
        <w:rPr>
          <w:noProof/>
        </w:rPr>
        <w:tab/>
      </w:r>
      <w:r>
        <w:rPr>
          <w:noProof/>
        </w:rPr>
        <w:tab/>
      </w:r>
      <w:r>
        <w:rPr>
          <w:noProof/>
        </w:rPr>
        <w:tab/>
      </w:r>
      <w:r>
        <w:rPr>
          <w:noProof/>
        </w:rPr>
        <w:tab/>
      </w:r>
      <w:r>
        <w:rPr>
          <w:noProof/>
        </w:rPr>
        <w:tab/>
      </w:r>
      <w:r>
        <w:rPr>
          <w:noProof/>
        </w:rPr>
        <w:tab/>
        <w:t>Seite 1</w:t>
      </w:r>
    </w:p>
    <w:p w:rsidR="005F35B8" w:rsidRDefault="005F35B8" w:rsidP="00352180">
      <w:pPr>
        <w:rPr>
          <w:noProof/>
        </w:rPr>
      </w:pPr>
      <w:r>
        <w:rPr>
          <w:noProof/>
        </w:rPr>
        <w:t>Index</w:t>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t>Seite 2</w:t>
      </w:r>
    </w:p>
    <w:p w:rsidR="0014510E" w:rsidRDefault="00352180" w:rsidP="00352180">
      <w:pPr>
        <w:rPr>
          <w:noProof/>
        </w:rPr>
      </w:pPr>
      <w:r>
        <w:rPr>
          <w:noProof/>
        </w:rPr>
        <w:t>Geistige Landesverdeitigung, Resilienz, Fundament, Bundesverfassung</w:t>
      </w:r>
      <w:r>
        <w:rPr>
          <w:noProof/>
        </w:rPr>
        <w:tab/>
      </w:r>
      <w:r>
        <w:rPr>
          <w:noProof/>
        </w:rPr>
        <w:tab/>
      </w:r>
      <w:r>
        <w:rPr>
          <w:noProof/>
        </w:rPr>
        <w:tab/>
        <w:t xml:space="preserve">Seite </w:t>
      </w:r>
      <w:r w:rsidR="005F35B8">
        <w:rPr>
          <w:noProof/>
        </w:rPr>
        <w:t>3</w:t>
      </w:r>
    </w:p>
    <w:p w:rsidR="00352180" w:rsidRDefault="00352180" w:rsidP="00352180">
      <w:pPr>
        <w:rPr>
          <w:noProof/>
        </w:rPr>
      </w:pPr>
      <w:r>
        <w:rPr>
          <w:noProof/>
        </w:rPr>
        <w:t>WHO Pandemievertrag Bullets</w:t>
      </w:r>
      <w:r>
        <w:rPr>
          <w:noProof/>
        </w:rPr>
        <w:tab/>
      </w:r>
      <w:r>
        <w:rPr>
          <w:noProof/>
        </w:rPr>
        <w:tab/>
      </w:r>
      <w:r>
        <w:rPr>
          <w:noProof/>
        </w:rPr>
        <w:tab/>
      </w:r>
      <w:r>
        <w:rPr>
          <w:noProof/>
        </w:rPr>
        <w:tab/>
      </w:r>
      <w:r>
        <w:rPr>
          <w:noProof/>
        </w:rPr>
        <w:tab/>
      </w:r>
      <w:r>
        <w:rPr>
          <w:noProof/>
        </w:rPr>
        <w:tab/>
      </w:r>
      <w:r>
        <w:rPr>
          <w:noProof/>
        </w:rPr>
        <w:tab/>
      </w:r>
      <w:r>
        <w:rPr>
          <w:noProof/>
        </w:rPr>
        <w:tab/>
        <w:t xml:space="preserve">Seite </w:t>
      </w:r>
      <w:r w:rsidR="005F35B8">
        <w:rPr>
          <w:noProof/>
        </w:rPr>
        <w:t>4</w:t>
      </w:r>
    </w:p>
    <w:p w:rsidR="00352180" w:rsidRDefault="00352180" w:rsidP="00352180">
      <w:pPr>
        <w:rPr>
          <w:noProof/>
        </w:rPr>
      </w:pPr>
      <w:r>
        <w:rPr>
          <w:noProof/>
        </w:rPr>
        <w:t>Neutralität und Geistige Landesverteidigung</w:t>
      </w:r>
      <w:r>
        <w:rPr>
          <w:noProof/>
        </w:rPr>
        <w:tab/>
      </w:r>
      <w:r>
        <w:rPr>
          <w:noProof/>
        </w:rPr>
        <w:tab/>
      </w:r>
      <w:r>
        <w:rPr>
          <w:noProof/>
        </w:rPr>
        <w:tab/>
      </w:r>
      <w:r>
        <w:rPr>
          <w:noProof/>
        </w:rPr>
        <w:tab/>
      </w:r>
      <w:r>
        <w:rPr>
          <w:noProof/>
        </w:rPr>
        <w:tab/>
      </w:r>
      <w:r>
        <w:rPr>
          <w:noProof/>
        </w:rPr>
        <w:tab/>
        <w:t xml:space="preserve">Seite </w:t>
      </w:r>
      <w:r w:rsidR="005F35B8">
        <w:rPr>
          <w:noProof/>
        </w:rPr>
        <w:t>5</w:t>
      </w:r>
    </w:p>
    <w:p w:rsidR="00352180" w:rsidRDefault="00352180" w:rsidP="00352180">
      <w:pPr>
        <w:rPr>
          <w:noProof/>
        </w:rPr>
      </w:pPr>
      <w:r>
        <w:rPr>
          <w:noProof/>
        </w:rPr>
        <w:t>Polizeiliche Schwerpunkte Bezirk Voitsberg</w:t>
      </w:r>
      <w:r>
        <w:rPr>
          <w:noProof/>
        </w:rPr>
        <w:tab/>
      </w:r>
      <w:r>
        <w:rPr>
          <w:noProof/>
        </w:rPr>
        <w:tab/>
      </w:r>
      <w:r>
        <w:rPr>
          <w:noProof/>
        </w:rPr>
        <w:tab/>
      </w:r>
      <w:r>
        <w:rPr>
          <w:noProof/>
        </w:rPr>
        <w:tab/>
      </w:r>
      <w:r>
        <w:rPr>
          <w:noProof/>
        </w:rPr>
        <w:tab/>
      </w:r>
      <w:r>
        <w:rPr>
          <w:noProof/>
        </w:rPr>
        <w:tab/>
        <w:t xml:space="preserve">Seite </w:t>
      </w:r>
      <w:r w:rsidR="005F35B8">
        <w:rPr>
          <w:noProof/>
        </w:rPr>
        <w:t>6</w:t>
      </w:r>
    </w:p>
    <w:p w:rsidR="00352180" w:rsidRDefault="00352180" w:rsidP="00352180">
      <w:pPr>
        <w:rPr>
          <w:noProof/>
        </w:rPr>
      </w:pPr>
      <w:r>
        <w:rPr>
          <w:noProof/>
        </w:rPr>
        <w:t>Geistige Landesverteidigung Ausbildung, Förderungen, Bundesheer, Projekte</w:t>
      </w:r>
      <w:r>
        <w:rPr>
          <w:noProof/>
        </w:rPr>
        <w:tab/>
      </w:r>
      <w:r>
        <w:rPr>
          <w:noProof/>
        </w:rPr>
        <w:tab/>
        <w:t xml:space="preserve">Seite </w:t>
      </w:r>
      <w:r w:rsidR="005F35B8">
        <w:rPr>
          <w:noProof/>
        </w:rPr>
        <w:t>7</w:t>
      </w:r>
    </w:p>
    <w:p w:rsidR="00352180" w:rsidRDefault="00352180" w:rsidP="00352180">
      <w:pPr>
        <w:rPr>
          <w:noProof/>
        </w:rPr>
      </w:pPr>
      <w:r>
        <w:rPr>
          <w:noProof/>
        </w:rPr>
        <w:t>Die 30 Universellen Rechte aller Menschen</w:t>
      </w:r>
      <w:r>
        <w:rPr>
          <w:noProof/>
        </w:rPr>
        <w:tab/>
      </w:r>
      <w:r>
        <w:rPr>
          <w:noProof/>
        </w:rPr>
        <w:tab/>
      </w:r>
      <w:r>
        <w:rPr>
          <w:noProof/>
        </w:rPr>
        <w:tab/>
      </w:r>
      <w:r>
        <w:rPr>
          <w:noProof/>
        </w:rPr>
        <w:tab/>
      </w:r>
      <w:r>
        <w:rPr>
          <w:noProof/>
        </w:rPr>
        <w:tab/>
      </w:r>
      <w:r>
        <w:rPr>
          <w:noProof/>
        </w:rPr>
        <w:tab/>
        <w:t xml:space="preserve">Seite </w:t>
      </w:r>
      <w:r w:rsidR="005F35B8">
        <w:rPr>
          <w:noProof/>
        </w:rPr>
        <w:t>8</w:t>
      </w:r>
    </w:p>
    <w:p w:rsidR="00352180" w:rsidRDefault="00352180" w:rsidP="00352180">
      <w:pPr>
        <w:rPr>
          <w:noProof/>
        </w:rPr>
      </w:pPr>
      <w:r>
        <w:rPr>
          <w:noProof/>
        </w:rPr>
        <w:t>Inhalt der Pfizer Verträge/Bestellungen; Verantwortung der Nationalstaaten</w:t>
      </w:r>
      <w:r>
        <w:rPr>
          <w:noProof/>
        </w:rPr>
        <w:tab/>
      </w:r>
      <w:r>
        <w:rPr>
          <w:noProof/>
        </w:rPr>
        <w:tab/>
        <w:t xml:space="preserve">Seite </w:t>
      </w:r>
      <w:r w:rsidR="005F35B8">
        <w:rPr>
          <w:noProof/>
        </w:rPr>
        <w:t>9</w:t>
      </w:r>
    </w:p>
    <w:p w:rsidR="00352180" w:rsidRDefault="00352180" w:rsidP="00352180">
      <w:pPr>
        <w:rPr>
          <w:noProof/>
        </w:rPr>
      </w:pPr>
      <w:r>
        <w:rPr>
          <w:noProof/>
        </w:rPr>
        <w:t>Der Pandemievertrag im ORF</w:t>
      </w:r>
      <w:r>
        <w:rPr>
          <w:noProof/>
        </w:rPr>
        <w:tab/>
      </w:r>
      <w:r>
        <w:rPr>
          <w:noProof/>
        </w:rPr>
        <w:tab/>
      </w:r>
      <w:r>
        <w:rPr>
          <w:noProof/>
        </w:rPr>
        <w:tab/>
      </w:r>
      <w:r>
        <w:rPr>
          <w:noProof/>
        </w:rPr>
        <w:tab/>
      </w:r>
      <w:r>
        <w:rPr>
          <w:noProof/>
        </w:rPr>
        <w:tab/>
      </w:r>
      <w:r>
        <w:rPr>
          <w:noProof/>
        </w:rPr>
        <w:tab/>
      </w:r>
      <w:r>
        <w:rPr>
          <w:noProof/>
        </w:rPr>
        <w:tab/>
      </w:r>
      <w:r>
        <w:rPr>
          <w:noProof/>
        </w:rPr>
        <w:tab/>
        <w:t xml:space="preserve">Seite </w:t>
      </w:r>
      <w:r w:rsidR="005F35B8">
        <w:rPr>
          <w:noProof/>
        </w:rPr>
        <w:t>10</w:t>
      </w:r>
    </w:p>
    <w:p w:rsidR="00352180" w:rsidRDefault="00352180" w:rsidP="00352180">
      <w:pPr>
        <w:rPr>
          <w:noProof/>
        </w:rPr>
      </w:pPr>
      <w:r>
        <w:rPr>
          <w:noProof/>
        </w:rPr>
        <w:t>Militärausgaben des US Militärs und Bullets aus dem Ganser Vortrag/Graz/2024</w:t>
      </w:r>
      <w:r>
        <w:rPr>
          <w:noProof/>
        </w:rPr>
        <w:tab/>
        <w:t>Seite 1</w:t>
      </w:r>
      <w:r w:rsidR="005F35B8">
        <w:rPr>
          <w:noProof/>
        </w:rPr>
        <w:t>1</w:t>
      </w:r>
    </w:p>
    <w:p w:rsidR="005F35B8" w:rsidRDefault="00352180" w:rsidP="005F35B8">
      <w:pPr>
        <w:rPr>
          <w:noProof/>
        </w:rPr>
      </w:pPr>
      <w:r>
        <w:rPr>
          <w:noProof/>
        </w:rPr>
        <w:t>Akt</w:t>
      </w:r>
      <w:r w:rsidR="005F35B8">
        <w:rPr>
          <w:noProof/>
        </w:rPr>
        <w:t>u</w:t>
      </w:r>
      <w:r>
        <w:rPr>
          <w:noProof/>
        </w:rPr>
        <w:t>elle</w:t>
      </w:r>
      <w:r w:rsidR="005F35B8">
        <w:rPr>
          <w:noProof/>
        </w:rPr>
        <w:t xml:space="preserve">, </w:t>
      </w:r>
      <w:r>
        <w:rPr>
          <w:noProof/>
        </w:rPr>
        <w:t>vergangene Pandemiesimulationen</w:t>
      </w:r>
      <w:r w:rsidR="005F35B8">
        <w:rPr>
          <w:noProof/>
        </w:rPr>
        <w:t>, Parlam. Anfrage NABG Hauser</w:t>
      </w:r>
      <w:r w:rsidR="005F35B8">
        <w:rPr>
          <w:noProof/>
        </w:rPr>
        <w:tab/>
      </w:r>
      <w:r w:rsidR="005F35B8">
        <w:rPr>
          <w:noProof/>
        </w:rPr>
        <w:tab/>
        <w:t>Seite 12</w:t>
      </w:r>
    </w:p>
    <w:p w:rsidR="005F35B8" w:rsidRDefault="005F35B8" w:rsidP="005F35B8">
      <w:pPr>
        <w:rPr>
          <w:noProof/>
        </w:rPr>
      </w:pPr>
      <w:r>
        <w:rPr>
          <w:noProof/>
        </w:rPr>
        <w:t xml:space="preserve">Pandemiesimulationen, </w:t>
      </w:r>
      <w:r>
        <w:rPr>
          <w:noProof/>
        </w:rPr>
        <w:t xml:space="preserve">Antwort Innenminister Karner </w:t>
      </w:r>
      <w:r>
        <w:rPr>
          <w:noProof/>
        </w:rPr>
        <w:t>Parlam</w:t>
      </w:r>
      <w:r>
        <w:rPr>
          <w:noProof/>
        </w:rPr>
        <w:t>.</w:t>
      </w:r>
      <w:r>
        <w:rPr>
          <w:noProof/>
        </w:rPr>
        <w:t xml:space="preserve"> Anfrage</w:t>
      </w:r>
      <w:r>
        <w:rPr>
          <w:noProof/>
        </w:rPr>
        <w:tab/>
      </w:r>
      <w:r>
        <w:rPr>
          <w:noProof/>
        </w:rPr>
        <w:tab/>
      </w:r>
      <w:r>
        <w:rPr>
          <w:noProof/>
        </w:rPr>
        <w:tab/>
      </w:r>
      <w:r>
        <w:rPr>
          <w:noProof/>
        </w:rPr>
        <w:t>Seite 1</w:t>
      </w:r>
      <w:r>
        <w:rPr>
          <w:noProof/>
        </w:rPr>
        <w:t>3</w:t>
      </w:r>
    </w:p>
    <w:p w:rsidR="005F35B8" w:rsidRDefault="005F35B8" w:rsidP="005F35B8">
      <w:r w:rsidRPr="005F35B8">
        <w:t>Gewalt an Frauen, Müttern, Kinder, Alten und Schwächeren</w:t>
      </w:r>
      <w:r w:rsidRPr="005F35B8">
        <w:t xml:space="preserve"> (Häusliche Gewalt)</w:t>
      </w:r>
      <w:r w:rsidRPr="005F35B8">
        <w:tab/>
      </w:r>
      <w:r w:rsidRPr="005F35B8">
        <w:tab/>
        <w:t>Seite 14</w:t>
      </w:r>
    </w:p>
    <w:p w:rsidR="005F35B8" w:rsidRDefault="005F35B8" w:rsidP="005F35B8">
      <w:pPr>
        <w:rPr>
          <w:noProof/>
        </w:rPr>
      </w:pPr>
      <w:r>
        <w:rPr>
          <w:noProof/>
        </w:rPr>
        <w:t>Kommunistische Zwangsmethoden zur Erzeugung von individuellem Gehorsam</w:t>
      </w:r>
      <w:r>
        <w:rPr>
          <w:noProof/>
        </w:rPr>
        <w:tab/>
      </w:r>
      <w:r>
        <w:rPr>
          <w:noProof/>
        </w:rPr>
        <w:tab/>
        <w:t>Seite 15</w:t>
      </w:r>
    </w:p>
    <w:p w:rsidR="005F35B8" w:rsidRDefault="005F35B8" w:rsidP="005F35B8">
      <w:pPr>
        <w:rPr>
          <w:noProof/>
        </w:rPr>
      </w:pPr>
      <w:r>
        <w:rPr>
          <w:noProof/>
        </w:rPr>
        <w:t>Die Akte und Biografie Tedros und die WHO</w:t>
      </w:r>
      <w:r>
        <w:rPr>
          <w:noProof/>
        </w:rPr>
        <w:tab/>
      </w:r>
      <w:r>
        <w:rPr>
          <w:noProof/>
        </w:rPr>
        <w:tab/>
      </w:r>
      <w:r>
        <w:rPr>
          <w:noProof/>
        </w:rPr>
        <w:tab/>
      </w:r>
      <w:r>
        <w:rPr>
          <w:noProof/>
        </w:rPr>
        <w:tab/>
      </w:r>
      <w:r>
        <w:rPr>
          <w:noProof/>
        </w:rPr>
        <w:tab/>
      </w:r>
      <w:r>
        <w:rPr>
          <w:noProof/>
        </w:rPr>
        <w:tab/>
        <w:t>Seite 16</w:t>
      </w:r>
    </w:p>
    <w:p w:rsidR="005F35B8" w:rsidRDefault="005F35B8" w:rsidP="005F35B8">
      <w:pPr>
        <w:rPr>
          <w:noProof/>
        </w:rPr>
      </w:pPr>
      <w:r>
        <w:rPr>
          <w:noProof/>
        </w:rPr>
        <w:t>Strafgesetzbuch als Werkzeug</w:t>
      </w:r>
      <w:r>
        <w:rPr>
          <w:noProof/>
        </w:rPr>
        <w:tab/>
      </w:r>
      <w:r>
        <w:rPr>
          <w:noProof/>
        </w:rPr>
        <w:tab/>
      </w:r>
      <w:r>
        <w:rPr>
          <w:noProof/>
        </w:rPr>
        <w:tab/>
      </w:r>
      <w:r>
        <w:rPr>
          <w:noProof/>
        </w:rPr>
        <w:tab/>
      </w:r>
      <w:r>
        <w:rPr>
          <w:noProof/>
        </w:rPr>
        <w:tab/>
      </w:r>
      <w:r>
        <w:rPr>
          <w:noProof/>
        </w:rPr>
        <w:tab/>
      </w:r>
      <w:r>
        <w:rPr>
          <w:noProof/>
        </w:rPr>
        <w:tab/>
      </w:r>
      <w:r>
        <w:rPr>
          <w:noProof/>
        </w:rPr>
        <w:tab/>
        <w:t>Seite 17</w:t>
      </w:r>
    </w:p>
    <w:p w:rsidR="005F35B8" w:rsidRDefault="005F35B8" w:rsidP="005F35B8">
      <w:pPr>
        <w:rPr>
          <w:noProof/>
        </w:rPr>
      </w:pPr>
      <w:r>
        <w:rPr>
          <w:noProof/>
        </w:rPr>
        <w:t>Strafgesetzbuch Kriegsverbrechen, Verbrechen gegen die Menschlichkeit</w:t>
      </w:r>
      <w:r>
        <w:rPr>
          <w:noProof/>
        </w:rPr>
        <w:tab/>
      </w:r>
      <w:r>
        <w:rPr>
          <w:noProof/>
        </w:rPr>
        <w:tab/>
        <w:t>Seite 18</w:t>
      </w:r>
    </w:p>
    <w:p w:rsidR="006A4945" w:rsidRDefault="005F35B8" w:rsidP="005F35B8">
      <w:pPr>
        <w:rPr>
          <w:noProof/>
        </w:rPr>
      </w:pPr>
      <w:r>
        <w:rPr>
          <w:noProof/>
        </w:rPr>
        <w:t xml:space="preserve">Wie kommt der Krieg in die Zeitung </w:t>
      </w:r>
      <w:r w:rsidR="006A4945">
        <w:rPr>
          <w:noProof/>
        </w:rPr>
        <w:t>T. Cik, A. Schauninger, C. Wehrschütz</w:t>
      </w:r>
      <w:r w:rsidR="006A4945">
        <w:rPr>
          <w:noProof/>
        </w:rPr>
        <w:tab/>
      </w:r>
      <w:r w:rsidR="006A4945">
        <w:rPr>
          <w:noProof/>
        </w:rPr>
        <w:tab/>
        <w:t>Seite 19</w:t>
      </w:r>
    </w:p>
    <w:p w:rsidR="006A4945" w:rsidRDefault="006A4945" w:rsidP="005F35B8">
      <w:pPr>
        <w:rPr>
          <w:noProof/>
        </w:rPr>
      </w:pPr>
      <w:r>
        <w:rPr>
          <w:noProof/>
        </w:rPr>
        <w:t>Wie kommt der Krieg in die Zeitung: Berichterstattung</w:t>
      </w:r>
      <w:r>
        <w:rPr>
          <w:noProof/>
        </w:rPr>
        <w:tab/>
      </w:r>
      <w:r>
        <w:rPr>
          <w:noProof/>
        </w:rPr>
        <w:tab/>
      </w:r>
      <w:r>
        <w:rPr>
          <w:noProof/>
        </w:rPr>
        <w:tab/>
      </w:r>
      <w:r>
        <w:rPr>
          <w:noProof/>
        </w:rPr>
        <w:tab/>
      </w:r>
      <w:r>
        <w:rPr>
          <w:noProof/>
        </w:rPr>
        <w:tab/>
        <w:t>Seite 20</w:t>
      </w:r>
    </w:p>
    <w:p w:rsidR="0014510E" w:rsidRDefault="006A4945" w:rsidP="006A4945">
      <w:pPr>
        <w:rPr>
          <w:noProof/>
        </w:rPr>
      </w:pPr>
      <w:r>
        <w:rPr>
          <w:noProof/>
        </w:rPr>
        <w:t>Anlagen Dokumentensammlung J. und M. Schaffler</w:t>
      </w:r>
      <w:r>
        <w:rPr>
          <w:noProof/>
        </w:rPr>
        <w:tab/>
      </w:r>
      <w:r>
        <w:rPr>
          <w:noProof/>
        </w:rPr>
        <w:tab/>
      </w:r>
      <w:r>
        <w:rPr>
          <w:noProof/>
        </w:rPr>
        <w:tab/>
      </w:r>
      <w:r>
        <w:rPr>
          <w:noProof/>
        </w:rPr>
        <w:tab/>
      </w:r>
      <w:r>
        <w:rPr>
          <w:noProof/>
        </w:rPr>
        <w:tab/>
        <w:t>Seite 21</w:t>
      </w:r>
      <w:bookmarkStart w:id="0" w:name="_GoBack"/>
      <w:bookmarkEnd w:id="0"/>
    </w:p>
    <w:p w:rsidR="0014510E" w:rsidRDefault="0014510E" w:rsidP="00843349">
      <w:pPr>
        <w:jc w:val="center"/>
        <w:rPr>
          <w:noProof/>
        </w:rPr>
      </w:pPr>
    </w:p>
    <w:p w:rsidR="0014510E" w:rsidRDefault="0014510E" w:rsidP="00843349">
      <w:pPr>
        <w:jc w:val="center"/>
        <w:rPr>
          <w:noProof/>
        </w:rPr>
      </w:pPr>
    </w:p>
    <w:p w:rsidR="0014510E" w:rsidRDefault="0014510E" w:rsidP="00843349">
      <w:pPr>
        <w:jc w:val="center"/>
        <w:rPr>
          <w:noProof/>
        </w:rPr>
      </w:pPr>
    </w:p>
    <w:p w:rsidR="0014510E" w:rsidRDefault="0014510E" w:rsidP="00843349">
      <w:pPr>
        <w:jc w:val="center"/>
        <w:rPr>
          <w:noProof/>
        </w:rPr>
      </w:pPr>
    </w:p>
    <w:p w:rsidR="00843349" w:rsidRDefault="00843349">
      <w:pPr>
        <w:rPr>
          <w:noProof/>
        </w:rPr>
      </w:pPr>
    </w:p>
    <w:p w:rsidR="00EF6765" w:rsidRDefault="00811F1E">
      <w:r>
        <w:rPr>
          <w:noProof/>
        </w:rPr>
        <w:drawing>
          <wp:inline distT="0" distB="0" distL="0" distR="0" wp14:anchorId="295B762C" wp14:editId="1FDC10EF">
            <wp:extent cx="5760720" cy="673036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6730365"/>
                    </a:xfrm>
                    <a:prstGeom prst="rect">
                      <a:avLst/>
                    </a:prstGeom>
                  </pic:spPr>
                </pic:pic>
              </a:graphicData>
            </a:graphic>
          </wp:inline>
        </w:drawing>
      </w:r>
    </w:p>
    <w:p w:rsidR="00811F1E" w:rsidRDefault="00E90CCD">
      <w:hyperlink r:id="rId9" w:history="1">
        <w:r w:rsidR="00811F1E">
          <w:rPr>
            <w:rStyle w:val="Hyperlink"/>
          </w:rPr>
          <w:t>Die Bedeutung der Geistigen Landesverteidigung für das Gemeinwohl und die Resilienz Österreichs | The Defence Horizon Journal Deutsch (tdhj.org)</w:t>
        </w:r>
      </w:hyperlink>
    </w:p>
    <w:p w:rsidR="00811F1E" w:rsidRDefault="00E90CCD">
      <w:pPr>
        <w:rPr>
          <w:rStyle w:val="Hyperlink"/>
        </w:rPr>
      </w:pPr>
      <w:hyperlink r:id="rId10" w:history="1">
        <w:r w:rsidR="00811F1E">
          <w:rPr>
            <w:rStyle w:val="Hyperlink"/>
          </w:rPr>
          <w:t>https://tdhj.org/de/post/geistige-landesverteidigung-resilienz-tmaf-1/</w:t>
        </w:r>
      </w:hyperlink>
    </w:p>
    <w:p w:rsidR="001B2634" w:rsidRDefault="001B2634"/>
    <w:p w:rsidR="001B2634" w:rsidRDefault="001B2634"/>
    <w:p w:rsidR="001B2634" w:rsidRDefault="001B2634" w:rsidP="005F35B8">
      <w:pPr>
        <w:tabs>
          <w:tab w:val="left" w:pos="3397"/>
        </w:tabs>
      </w:pPr>
    </w:p>
    <w:p w:rsidR="001B2634" w:rsidRDefault="001B2634" w:rsidP="001B2634">
      <w:pPr>
        <w:jc w:val="center"/>
      </w:pPr>
      <w:r>
        <w:rPr>
          <w:noProof/>
        </w:rPr>
        <w:drawing>
          <wp:inline distT="0" distB="0" distL="0" distR="0" wp14:anchorId="2D0B7A37" wp14:editId="22071A37">
            <wp:extent cx="5725241" cy="8159262"/>
            <wp:effectExtent l="0" t="0" r="889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6950" cy="8175948"/>
                    </a:xfrm>
                    <a:prstGeom prst="rect">
                      <a:avLst/>
                    </a:prstGeom>
                  </pic:spPr>
                </pic:pic>
              </a:graphicData>
            </a:graphic>
          </wp:inline>
        </w:drawing>
      </w:r>
    </w:p>
    <w:p w:rsidR="00811F1E" w:rsidRDefault="00811F1E"/>
    <w:p w:rsidR="00F019FD" w:rsidRDefault="00F019FD" w:rsidP="00811F1E">
      <w:pPr>
        <w:jc w:val="right"/>
      </w:pPr>
    </w:p>
    <w:p w:rsidR="00811F1E" w:rsidRDefault="00811F1E" w:rsidP="00811F1E">
      <w:pPr>
        <w:jc w:val="right"/>
      </w:pPr>
      <w:r>
        <w:rPr>
          <w:noProof/>
        </w:rPr>
        <w:drawing>
          <wp:anchor distT="0" distB="0" distL="114300" distR="114300" simplePos="0" relativeHeight="251658240" behindDoc="0" locked="0" layoutInCell="1" allowOverlap="1" wp14:anchorId="09B3F33D">
            <wp:simplePos x="0" y="0"/>
            <wp:positionH relativeFrom="column">
              <wp:posOffset>2980543</wp:posOffset>
            </wp:positionH>
            <wp:positionV relativeFrom="paragraph">
              <wp:posOffset>2882</wp:posOffset>
            </wp:positionV>
            <wp:extent cx="2771775" cy="4562475"/>
            <wp:effectExtent l="0" t="0" r="9525" b="9525"/>
            <wp:wrapThrough wrapText="bothSides">
              <wp:wrapPolygon edited="0">
                <wp:start x="0" y="0"/>
                <wp:lineTo x="0" y="21555"/>
                <wp:lineTo x="21526" y="21555"/>
                <wp:lineTo x="21526"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771775" cy="4562475"/>
                    </a:xfrm>
                    <a:prstGeom prst="rect">
                      <a:avLst/>
                    </a:prstGeom>
                  </pic:spPr>
                </pic:pic>
              </a:graphicData>
            </a:graphic>
          </wp:anchor>
        </w:drawing>
      </w:r>
    </w:p>
    <w:p w:rsidR="00F019FD" w:rsidRDefault="00811F1E" w:rsidP="00F019FD">
      <w:pPr>
        <w:jc w:val="center"/>
      </w:pPr>
      <w:r>
        <w:t>Medial, öffentlicher und damit auch rechtlich relevanter Text aus dem Ministerium für Bildung, Forschung und Wissenschaft</w:t>
      </w:r>
      <w:r w:rsidR="00F019FD">
        <w:t>…</w:t>
      </w:r>
    </w:p>
    <w:p w:rsidR="00F019FD" w:rsidRDefault="00F019FD" w:rsidP="00811F1E"/>
    <w:p w:rsidR="00F019FD" w:rsidRDefault="00F019FD" w:rsidP="00811F1E"/>
    <w:p w:rsidR="00F019FD" w:rsidRDefault="00F019FD" w:rsidP="00811F1E"/>
    <w:p w:rsidR="00F019FD" w:rsidRDefault="00F019FD" w:rsidP="00811F1E">
      <w:r>
        <w:t>Geistige Landesverteidigung als Teil der Umfassenden Landesverteidigung</w:t>
      </w:r>
    </w:p>
    <w:p w:rsidR="00811F1E" w:rsidRDefault="00E90CCD" w:rsidP="00811F1E">
      <w:hyperlink r:id="rId13" w:anchor=":~:text=Geistige%20Landesverteidigung%20versteht%20sich%20als,in%20Europa%20%E2%80%93%20weiterhin%20existent%20ist" w:history="1">
        <w:r w:rsidR="00F019FD" w:rsidRPr="00717912">
          <w:rPr>
            <w:rStyle w:val="Hyperlink"/>
          </w:rPr>
          <w:t>https://www.bmbwf.gv.at/Themen/schule/schulpraxis/ba/glv.html#:~:text=Geistige%20Landesverteidigung%20versteht%20sich%20als,in%20Europa%20%E2%80%93%20weiterhin%20existent%20ist</w:t>
        </w:r>
      </w:hyperlink>
      <w:r w:rsidR="00811F1E">
        <w:t xml:space="preserve">. </w:t>
      </w:r>
    </w:p>
    <w:p w:rsidR="00F019FD" w:rsidRDefault="00F019FD"/>
    <w:p w:rsidR="00F019FD" w:rsidRDefault="00811F1E">
      <w:r>
        <w:rPr>
          <w:noProof/>
        </w:rPr>
        <w:drawing>
          <wp:anchor distT="0" distB="0" distL="114300" distR="114300" simplePos="0" relativeHeight="251659264" behindDoc="1" locked="0" layoutInCell="1" allowOverlap="1">
            <wp:simplePos x="0" y="0"/>
            <wp:positionH relativeFrom="column">
              <wp:posOffset>2540</wp:posOffset>
            </wp:positionH>
            <wp:positionV relativeFrom="paragraph">
              <wp:posOffset>-6586220</wp:posOffset>
            </wp:positionV>
            <wp:extent cx="3005455" cy="2976880"/>
            <wp:effectExtent l="0" t="0" r="4445" b="0"/>
            <wp:wrapTight wrapText="bothSides">
              <wp:wrapPolygon edited="0">
                <wp:start x="0" y="0"/>
                <wp:lineTo x="0" y="21425"/>
                <wp:lineTo x="21495" y="21425"/>
                <wp:lineTo x="21495" y="0"/>
                <wp:lineTo x="0" y="0"/>
              </wp:wrapPolygon>
            </wp:wrapTight>
            <wp:docPr id="8" name="Grafik 8" descr="cid:image140.jpg@01DA59A1.C8721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140.jpg@01DA59A1.C8721F6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3005455" cy="2976880"/>
                    </a:xfrm>
                    <a:prstGeom prst="rect">
                      <a:avLst/>
                    </a:prstGeom>
                    <a:noFill/>
                    <a:ln>
                      <a:noFill/>
                    </a:ln>
                  </pic:spPr>
                </pic:pic>
              </a:graphicData>
            </a:graphic>
          </wp:anchor>
        </w:drawing>
      </w:r>
      <w:r w:rsidR="00F019FD">
        <w:t>Die Österreichische Neutralität, in Verfassung und Bundesgesetz und Reisepass verankert!</w:t>
      </w:r>
    </w:p>
    <w:p w:rsidR="00F019FD" w:rsidRDefault="00E90CCD" w:rsidP="00F019FD">
      <w:pPr>
        <w:pStyle w:val="Listenabsatz"/>
      </w:pPr>
      <w:hyperlink r:id="rId16" w:history="1">
        <w:r w:rsidR="00F019FD">
          <w:rPr>
            <w:rStyle w:val="Hyperlink"/>
          </w:rPr>
          <w:t>https://www.ris.bka.gv.at/Dokumente/BgblPdf/1955_211_0/1955_211_0.pdf</w:t>
        </w:r>
      </w:hyperlink>
    </w:p>
    <w:p w:rsidR="00F019FD" w:rsidRDefault="00F019FD" w:rsidP="00F019FD"/>
    <w:p w:rsidR="00F019FD" w:rsidRDefault="00E90CCD" w:rsidP="00F019FD">
      <w:pPr>
        <w:pStyle w:val="Listenabsatz"/>
        <w:numPr>
          <w:ilvl w:val="0"/>
          <w:numId w:val="1"/>
        </w:numPr>
        <w:rPr>
          <w:rFonts w:eastAsia="Times New Roman"/>
        </w:rPr>
      </w:pPr>
      <w:hyperlink r:id="rId17" w:history="1">
        <w:r w:rsidR="00F019FD">
          <w:rPr>
            <w:rStyle w:val="Hyperlink"/>
            <w:rFonts w:eastAsia="Times New Roman"/>
          </w:rPr>
          <w:t>Was macht die österreichische Neutralität aus? | Parlament Österreich</w:t>
        </w:r>
      </w:hyperlink>
    </w:p>
    <w:p w:rsidR="00F019FD" w:rsidRDefault="00E90CCD" w:rsidP="00F019FD">
      <w:pPr>
        <w:pStyle w:val="Listenabsatz"/>
      </w:pPr>
      <w:hyperlink r:id="rId18" w:history="1">
        <w:r w:rsidR="00F019FD">
          <w:rPr>
            <w:rStyle w:val="Hyperlink"/>
          </w:rPr>
          <w:t>https://www.parlament.gv.at/fachinfos/rlw/Was-macht-die-oesterreichische-Neutralitaet-aus</w:t>
        </w:r>
      </w:hyperlink>
    </w:p>
    <w:p w:rsidR="00F019FD" w:rsidRDefault="00F019FD" w:rsidP="00F019FD"/>
    <w:p w:rsidR="00F019FD" w:rsidRDefault="00E90CCD" w:rsidP="00F019FD">
      <w:pPr>
        <w:pStyle w:val="Listenabsatz"/>
        <w:numPr>
          <w:ilvl w:val="0"/>
          <w:numId w:val="1"/>
        </w:numPr>
        <w:rPr>
          <w:rFonts w:eastAsia="Times New Roman"/>
        </w:rPr>
      </w:pPr>
      <w:hyperlink r:id="rId19" w:history="1">
        <w:r w:rsidR="00F019FD">
          <w:rPr>
            <w:rStyle w:val="Hyperlink"/>
            <w:rFonts w:eastAsia="Times New Roman"/>
          </w:rPr>
          <w:t>Facebook</w:t>
        </w:r>
      </w:hyperlink>
    </w:p>
    <w:p w:rsidR="00F019FD" w:rsidRDefault="00E90CCD" w:rsidP="00F019FD">
      <w:pPr>
        <w:pStyle w:val="Listenabsatz"/>
      </w:pPr>
      <w:hyperlink r:id="rId20" w:history="1">
        <w:r w:rsidR="00F019FD">
          <w:rPr>
            <w:rStyle w:val="Hyperlink"/>
          </w:rPr>
          <w:t>https://www.facebook.com/ZeitimBild/photos/a.381568636877/10157574485696878/?type=3</w:t>
        </w:r>
      </w:hyperlink>
    </w:p>
    <w:p w:rsidR="00F019FD" w:rsidRDefault="00F019FD"/>
    <w:p w:rsidR="006D2915" w:rsidRDefault="006D2915"/>
    <w:p w:rsidR="006D2915" w:rsidRDefault="006D2915"/>
    <w:p w:rsidR="006D2915" w:rsidRDefault="006D2915"/>
    <w:p w:rsidR="006D2915" w:rsidRDefault="006D2915">
      <w:r>
        <w:rPr>
          <w:noProof/>
        </w:rPr>
        <w:drawing>
          <wp:inline distT="0" distB="0" distL="0" distR="0" wp14:anchorId="7B7BF8C9" wp14:editId="24A2E6DE">
            <wp:extent cx="5760720" cy="5988685"/>
            <wp:effectExtent l="0" t="0" r="0" b="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5988685"/>
                    </a:xfrm>
                    <a:prstGeom prst="rect">
                      <a:avLst/>
                    </a:prstGeom>
                  </pic:spPr>
                </pic:pic>
              </a:graphicData>
            </a:graphic>
          </wp:inline>
        </w:drawing>
      </w:r>
    </w:p>
    <w:p w:rsidR="006D2915" w:rsidRDefault="00E90CCD">
      <w:hyperlink r:id="rId22" w:history="1">
        <w:r w:rsidR="006D2915">
          <w:rPr>
            <w:rStyle w:val="Hyperlink"/>
          </w:rPr>
          <w:t>West Steirer - Landespolizeidirektor zu Besuch im Bezirk Voitsberg... | Facebook</w:t>
        </w:r>
      </w:hyperlink>
    </w:p>
    <w:p w:rsidR="006D2915" w:rsidRDefault="00E90CCD">
      <w:hyperlink r:id="rId23" w:history="1">
        <w:r w:rsidR="006D2915">
          <w:rPr>
            <w:rStyle w:val="Hyperlink"/>
          </w:rPr>
          <w:t>https://www.facebook.com/derweststeirer/posts/landespolizeidirektor-zu-besuch-im-bezirk-voitsbergseit-september-2017-ist-lande/1025318630962931/</w:t>
        </w:r>
      </w:hyperlink>
    </w:p>
    <w:p w:rsidR="00811F1E" w:rsidRDefault="00811F1E" w:rsidP="001B2634">
      <w:pPr>
        <w:jc w:val="center"/>
      </w:pPr>
      <w:r>
        <w:rPr>
          <w:noProof/>
        </w:rPr>
        <w:drawing>
          <wp:inline distT="0" distB="0" distL="0" distR="0">
            <wp:extent cx="4220308" cy="3296032"/>
            <wp:effectExtent l="0" t="0" r="8890" b="0"/>
            <wp:docPr id="7" name="Grafik 7" descr="cid:image127.png@01DA59A1.74A75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 descr="cid:image127.png@01DA59A1.74A75120"/>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4220308" cy="3296032"/>
                    </a:xfrm>
                    <a:prstGeom prst="rect">
                      <a:avLst/>
                    </a:prstGeom>
                    <a:noFill/>
                    <a:ln>
                      <a:noFill/>
                    </a:ln>
                  </pic:spPr>
                </pic:pic>
              </a:graphicData>
            </a:graphic>
          </wp:inline>
        </w:drawing>
      </w:r>
    </w:p>
    <w:p w:rsidR="00811F1E" w:rsidRDefault="00E90CCD" w:rsidP="00811F1E">
      <w:hyperlink r:id="rId26" w:history="1">
        <w:r w:rsidR="00811F1E">
          <w:rPr>
            <w:rStyle w:val="Hyperlink"/>
          </w:rPr>
          <w:t>https://youtu.be/WelagUg8CG4?si=ACvIkWtVsq00pPwv</w:t>
        </w:r>
      </w:hyperlink>
      <w:r w:rsidR="00811F1E">
        <w:t xml:space="preserve"> </w:t>
      </w:r>
    </w:p>
    <w:p w:rsidR="00811F1E" w:rsidRDefault="00811F1E" w:rsidP="00811F1E"/>
    <w:p w:rsidR="00811F1E" w:rsidRDefault="00811F1E" w:rsidP="00811F1E">
      <w:r>
        <w:t>Förderungen für Projekte zur geistigen Landesverteidigung von 2013 bis 2022 + offensichtlicher Totalausfall -&gt; siehe P(l)</w:t>
      </w:r>
      <w:proofErr w:type="spellStart"/>
      <w:r>
        <w:t>andemie</w:t>
      </w:r>
      <w:proofErr w:type="spellEnd"/>
    </w:p>
    <w:p w:rsidR="00811F1E" w:rsidRDefault="00E90CCD" w:rsidP="00811F1E">
      <w:hyperlink r:id="rId27" w:history="1">
        <w:r w:rsidR="00811F1E">
          <w:rPr>
            <w:rStyle w:val="Hyperlink"/>
          </w:rPr>
          <w:t>https://transparenzportal.gv.at/tdb/tp/leistung/1006345.html</w:t>
        </w:r>
      </w:hyperlink>
      <w:r w:rsidR="00811F1E">
        <w:t xml:space="preserve"> </w:t>
      </w:r>
    </w:p>
    <w:p w:rsidR="00811F1E" w:rsidRDefault="00811F1E" w:rsidP="00811F1E"/>
    <w:p w:rsidR="00811F1E" w:rsidRDefault="00811F1E" w:rsidP="00811F1E">
      <w:r>
        <w:t>Bundesheer - Wissenschaftliche Publikationen - Umfassende Landesverteidigung</w:t>
      </w:r>
    </w:p>
    <w:p w:rsidR="00811F1E" w:rsidRDefault="00E90CCD" w:rsidP="00811F1E">
      <w:hyperlink r:id="rId28" w:history="1">
        <w:r w:rsidR="00811F1E">
          <w:rPr>
            <w:rStyle w:val="Hyperlink"/>
          </w:rPr>
          <w:t>https://www.bmlv.gv.at/wissen-forschung/publikationen/beitrag.php?id=3579</w:t>
        </w:r>
      </w:hyperlink>
    </w:p>
    <w:p w:rsidR="007634F6" w:rsidRDefault="007634F6" w:rsidP="00811F1E">
      <w:r>
        <w:rPr>
          <w:noProof/>
        </w:rPr>
        <w:drawing>
          <wp:inline distT="0" distB="0" distL="0" distR="0">
            <wp:extent cx="5760720" cy="3322094"/>
            <wp:effectExtent l="0" t="0" r="0" b="0"/>
            <wp:docPr id="20" name="Grafik 20" descr="cid:image010.jpg@01DA59A1.C8721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id:image010.jpg@01DA59A1.C8721F60"/>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5760720" cy="3322094"/>
                    </a:xfrm>
                    <a:prstGeom prst="rect">
                      <a:avLst/>
                    </a:prstGeom>
                    <a:noFill/>
                    <a:ln>
                      <a:noFill/>
                    </a:ln>
                  </pic:spPr>
                </pic:pic>
              </a:graphicData>
            </a:graphic>
          </wp:inline>
        </w:drawing>
      </w:r>
    </w:p>
    <w:p w:rsidR="00811F1E" w:rsidRPr="0014510E" w:rsidRDefault="0014510E" w:rsidP="0014510E">
      <w:pPr>
        <w:rPr>
          <w:sz w:val="20"/>
          <w:szCs w:val="20"/>
        </w:rPr>
      </w:pPr>
      <w:r>
        <w:rPr>
          <w:noProof/>
        </w:rPr>
        <w:drawing>
          <wp:anchor distT="0" distB="0" distL="114300" distR="114300" simplePos="0" relativeHeight="251662336" behindDoc="0" locked="0" layoutInCell="1" allowOverlap="1" wp14:anchorId="5A7E66E8">
            <wp:simplePos x="0" y="0"/>
            <wp:positionH relativeFrom="column">
              <wp:posOffset>66382</wp:posOffset>
            </wp:positionH>
            <wp:positionV relativeFrom="paragraph">
              <wp:posOffset>244</wp:posOffset>
            </wp:positionV>
            <wp:extent cx="5678805" cy="7098030"/>
            <wp:effectExtent l="0" t="0" r="0" b="7620"/>
            <wp:wrapTopAndBottom/>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678805" cy="7098030"/>
                    </a:xfrm>
                    <a:prstGeom prst="rect">
                      <a:avLst/>
                    </a:prstGeom>
                  </pic:spPr>
                </pic:pic>
              </a:graphicData>
            </a:graphic>
            <wp14:sizeRelH relativeFrom="margin">
              <wp14:pctWidth>0</wp14:pctWidth>
            </wp14:sizeRelH>
            <wp14:sizeRelV relativeFrom="margin">
              <wp14:pctHeight>0</wp14:pctHeight>
            </wp14:sizeRelV>
          </wp:anchor>
        </w:drawing>
      </w:r>
      <w:r w:rsidR="00F019FD">
        <w:t xml:space="preserve">Die </w:t>
      </w:r>
      <w:r w:rsidR="00F019FD" w:rsidRPr="0014510E">
        <w:t xml:space="preserve">Menschenrechte entstanden nach 2tem Weltkrieg, </w:t>
      </w:r>
      <w:r w:rsidRPr="0014510E">
        <w:t xml:space="preserve">der </w:t>
      </w:r>
      <w:proofErr w:type="spellStart"/>
      <w:r w:rsidR="00F019FD" w:rsidRPr="0014510E">
        <w:t>Shoa</w:t>
      </w:r>
      <w:proofErr w:type="spellEnd"/>
      <w:r w:rsidR="00F019FD" w:rsidRPr="0014510E">
        <w:t xml:space="preserve"> und inklusive der 10 Gebote, verankert in der österreichischen Verfassung, als Erbe, österreichische Identität, im Verfassungsrang, im Bundesgesetz und Reisepass!</w:t>
      </w:r>
    </w:p>
    <w:p w:rsidR="00811F1E" w:rsidRDefault="00E90CCD" w:rsidP="0014510E">
      <w:pPr>
        <w:pStyle w:val="Listenabsatz"/>
        <w:numPr>
          <w:ilvl w:val="0"/>
          <w:numId w:val="1"/>
        </w:numPr>
      </w:pPr>
      <w:hyperlink r:id="rId32" w:history="1">
        <w:r w:rsidR="00811F1E">
          <w:rPr>
            <w:rStyle w:val="Hyperlink"/>
          </w:rPr>
          <w:t>https://www.facebook.com/ZDFheute/photos/a.275406990679/10159161043870680/?type=3</w:t>
        </w:r>
      </w:hyperlink>
    </w:p>
    <w:p w:rsidR="00811F1E" w:rsidRDefault="00E90CCD" w:rsidP="0014510E">
      <w:pPr>
        <w:pStyle w:val="Listenabsatz"/>
        <w:numPr>
          <w:ilvl w:val="0"/>
          <w:numId w:val="1"/>
        </w:numPr>
        <w:rPr>
          <w:rFonts w:eastAsia="Times New Roman"/>
        </w:rPr>
      </w:pPr>
      <w:hyperlink r:id="rId33" w:history="1">
        <w:r w:rsidR="00811F1E">
          <w:rPr>
            <w:rStyle w:val="Hyperlink"/>
            <w:rFonts w:eastAsia="Times New Roman"/>
          </w:rPr>
          <w:t>Deine Rechte auf einen Blick | Amnesty International</w:t>
        </w:r>
      </w:hyperlink>
    </w:p>
    <w:p w:rsidR="00811F1E" w:rsidRDefault="00E90CCD" w:rsidP="0014510E">
      <w:pPr>
        <w:pStyle w:val="Listenabsatz"/>
      </w:pPr>
      <w:hyperlink r:id="rId34" w:history="1">
        <w:r w:rsidR="00811F1E">
          <w:rPr>
            <w:rStyle w:val="Hyperlink"/>
          </w:rPr>
          <w:t>https://www.amnesty.de/alle-30-artikel-der-allgemeinen-erklaerung-der-menschenrechte</w:t>
        </w:r>
      </w:hyperlink>
    </w:p>
    <w:p w:rsidR="0014510E" w:rsidRPr="0014510E" w:rsidRDefault="00E90CCD" w:rsidP="0014510E">
      <w:pPr>
        <w:pStyle w:val="Listenabsatz"/>
        <w:numPr>
          <w:ilvl w:val="0"/>
          <w:numId w:val="1"/>
        </w:numPr>
        <w:rPr>
          <w:rFonts w:eastAsia="Times New Roman"/>
        </w:rPr>
      </w:pPr>
      <w:hyperlink r:id="rId35" w:history="1">
        <w:r w:rsidR="00811F1E" w:rsidRPr="0014510E">
          <w:rPr>
            <w:rStyle w:val="Hyperlink"/>
            <w:rFonts w:eastAsia="Times New Roman"/>
          </w:rPr>
          <w:t>Stadt der Menschenrechte - Stadtportal der Landeshauptstadt Graz</w:t>
        </w:r>
      </w:hyperlink>
    </w:p>
    <w:p w:rsidR="0014510E" w:rsidRDefault="0014510E" w:rsidP="0014510E">
      <w:pPr>
        <w:pStyle w:val="Listenabsatz"/>
      </w:pPr>
      <w:hyperlink r:id="rId36" w:history="1">
        <w:r>
          <w:rPr>
            <w:rStyle w:val="Hyperlink"/>
          </w:rPr>
          <w:t>https://www.graz.at/cms/ziel/7771447/DE</w:t>
        </w:r>
      </w:hyperlink>
    </w:p>
    <w:p w:rsidR="0014510E" w:rsidRPr="0014510E" w:rsidRDefault="0014510E" w:rsidP="0014510E">
      <w:pPr>
        <w:ind w:firstLine="708"/>
      </w:pPr>
    </w:p>
    <w:p w:rsidR="00F019FD" w:rsidRPr="0014510E" w:rsidRDefault="006D2915" w:rsidP="0014510E">
      <w:pPr>
        <w:pStyle w:val="Listenabsatz"/>
        <w:rPr>
          <w:rFonts w:eastAsia="Times New Roman"/>
        </w:rPr>
      </w:pPr>
      <w:r>
        <w:rPr>
          <w:noProof/>
        </w:rPr>
        <w:drawing>
          <wp:anchor distT="0" distB="0" distL="114300" distR="114300" simplePos="0" relativeHeight="251661312" behindDoc="0" locked="0" layoutInCell="1" allowOverlap="1">
            <wp:simplePos x="0" y="0"/>
            <wp:positionH relativeFrom="column">
              <wp:posOffset>-319405</wp:posOffset>
            </wp:positionH>
            <wp:positionV relativeFrom="paragraph">
              <wp:posOffset>172720</wp:posOffset>
            </wp:positionV>
            <wp:extent cx="6263334" cy="6570784"/>
            <wp:effectExtent l="0" t="0" r="4445" b="1905"/>
            <wp:wrapTopAndBottom/>
            <wp:docPr id="11" name="Grafik 11" descr="cid:image107.png@01DA59A1.74A75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8" descr="cid:image107.png@01DA59A1.74A75120"/>
                    <pic:cNvPicPr>
                      <a:picLocks noChangeAspect="1" noChangeArrowheads="1"/>
                    </pic:cNvPicPr>
                  </pic:nvPicPr>
                  <pic:blipFill>
                    <a:blip r:embed="rId37" r:link="rId38">
                      <a:extLst>
                        <a:ext uri="{28A0092B-C50C-407E-A947-70E740481C1C}">
                          <a14:useLocalDpi xmlns:a14="http://schemas.microsoft.com/office/drawing/2010/main" val="0"/>
                        </a:ext>
                      </a:extLst>
                    </a:blip>
                    <a:srcRect/>
                    <a:stretch>
                      <a:fillRect/>
                    </a:stretch>
                  </pic:blipFill>
                  <pic:spPr bwMode="auto">
                    <a:xfrm>
                      <a:off x="0" y="0"/>
                      <a:ext cx="6263334" cy="6570784"/>
                    </a:xfrm>
                    <a:prstGeom prst="rect">
                      <a:avLst/>
                    </a:prstGeom>
                    <a:noFill/>
                    <a:ln>
                      <a:noFill/>
                    </a:ln>
                  </pic:spPr>
                </pic:pic>
              </a:graphicData>
            </a:graphic>
          </wp:anchor>
        </w:drawing>
      </w:r>
    </w:p>
    <w:p w:rsidR="00F019FD" w:rsidRDefault="00E90CCD" w:rsidP="00F019FD">
      <w:pPr>
        <w:rPr>
          <w:rFonts w:ascii="Times New Roman" w:hAnsi="Times New Roman" w:cs="Times New Roman"/>
          <w:color w:val="000000"/>
          <w:sz w:val="23"/>
          <w:szCs w:val="23"/>
          <w:shd w:val="clear" w:color="auto" w:fill="FFFFFF"/>
        </w:rPr>
      </w:pPr>
      <w:hyperlink r:id="rId39" w:history="1">
        <w:r w:rsidR="00F019FD">
          <w:rPr>
            <w:rStyle w:val="Hyperlink"/>
            <w:rFonts w:ascii="Times New Roman" w:hAnsi="Times New Roman" w:cs="Times New Roman"/>
            <w:sz w:val="23"/>
            <w:szCs w:val="23"/>
            <w:shd w:val="clear" w:color="auto" w:fill="FFFFFF"/>
          </w:rPr>
          <w:t>https://x.com/LinaMariaSpari/status/1750804705989574737?s=20</w:t>
        </w:r>
      </w:hyperlink>
      <w:r w:rsidR="00F019FD">
        <w:rPr>
          <w:rFonts w:ascii="Times New Roman" w:hAnsi="Times New Roman" w:cs="Times New Roman"/>
          <w:color w:val="000000"/>
          <w:sz w:val="23"/>
          <w:szCs w:val="23"/>
          <w:shd w:val="clear" w:color="auto" w:fill="FFFFFF"/>
        </w:rPr>
        <w:t xml:space="preserve"> </w:t>
      </w:r>
    </w:p>
    <w:p w:rsidR="00811F1E" w:rsidRDefault="00E90CCD">
      <w:hyperlink r:id="rId40" w:history="1">
        <w:r w:rsidR="00177D90" w:rsidRPr="00717912">
          <w:rPr>
            <w:rStyle w:val="Hyperlink"/>
          </w:rPr>
          <w:t>https://www.youtube.com/watch?t=1642&amp;v=4IiZ2XoAb5s&amp;feature=youtu.be</w:t>
        </w:r>
      </w:hyperlink>
      <w:r w:rsidR="00177D90">
        <w:t xml:space="preserve"> </w:t>
      </w:r>
    </w:p>
    <w:p w:rsidR="00177D90" w:rsidRDefault="00177D90"/>
    <w:p w:rsidR="00177D90" w:rsidRDefault="00177D90"/>
    <w:p w:rsidR="00177D90" w:rsidRDefault="00177D90"/>
    <w:p w:rsidR="00177D90" w:rsidRDefault="00177D90"/>
    <w:p w:rsidR="00126DC0" w:rsidRDefault="00126DC0"/>
    <w:p w:rsidR="00126DC0" w:rsidRDefault="00126DC0">
      <w:r>
        <w:rPr>
          <w:noProof/>
        </w:rPr>
        <w:drawing>
          <wp:inline distT="0" distB="0" distL="0" distR="0" wp14:anchorId="0266B814" wp14:editId="51665A41">
            <wp:extent cx="5210175" cy="5743575"/>
            <wp:effectExtent l="0" t="0" r="9525" b="9525"/>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10175" cy="5743575"/>
                    </a:xfrm>
                    <a:prstGeom prst="rect">
                      <a:avLst/>
                    </a:prstGeom>
                  </pic:spPr>
                </pic:pic>
              </a:graphicData>
            </a:graphic>
          </wp:inline>
        </w:drawing>
      </w:r>
    </w:p>
    <w:p w:rsidR="00126DC0" w:rsidRDefault="00E90CCD">
      <w:hyperlink r:id="rId42" w:history="1">
        <w:r w:rsidR="00126DC0">
          <w:rPr>
            <w:rStyle w:val="Hyperlink"/>
          </w:rPr>
          <w:t>https://t.me/GeraldHauser/2053</w:t>
        </w:r>
      </w:hyperlink>
    </w:p>
    <w:p w:rsidR="00126DC0" w:rsidRDefault="00E90CCD">
      <w:pPr>
        <w:rPr>
          <w:color w:val="000000"/>
          <w:sz w:val="23"/>
          <w:szCs w:val="23"/>
          <w:shd w:val="clear" w:color="auto" w:fill="FFFFFF"/>
        </w:rPr>
      </w:pPr>
      <w:hyperlink r:id="rId43" w:history="1">
        <w:r w:rsidR="00126DC0" w:rsidRPr="00717912">
          <w:rPr>
            <w:rStyle w:val="Hyperlink"/>
            <w:sz w:val="23"/>
            <w:szCs w:val="23"/>
            <w:shd w:val="clear" w:color="auto" w:fill="FFFFFF"/>
          </w:rPr>
          <w:t>https://x.com/LinaMariaSpari/status/1750802788064399512?s=20</w:t>
        </w:r>
      </w:hyperlink>
      <w:r w:rsidR="00126DC0">
        <w:rPr>
          <w:color w:val="000000"/>
          <w:sz w:val="23"/>
          <w:szCs w:val="23"/>
          <w:shd w:val="clear" w:color="auto" w:fill="FFFFFF"/>
        </w:rPr>
        <w:t xml:space="preserve"> </w:t>
      </w:r>
    </w:p>
    <w:p w:rsidR="009C6EC1" w:rsidRDefault="009C6EC1" w:rsidP="009C6EC1">
      <w:pPr>
        <w:jc w:val="center"/>
        <w:rPr>
          <w:color w:val="000000"/>
          <w:sz w:val="23"/>
          <w:szCs w:val="23"/>
          <w:shd w:val="clear" w:color="auto" w:fill="FFFFFF"/>
        </w:rPr>
      </w:pPr>
      <w:r>
        <w:rPr>
          <w:noProof/>
        </w:rPr>
        <w:drawing>
          <wp:inline distT="0" distB="0" distL="0" distR="0" wp14:anchorId="2F400100" wp14:editId="7ADA1910">
            <wp:extent cx="4579034" cy="8176846"/>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582210" cy="8182517"/>
                    </a:xfrm>
                    <a:prstGeom prst="rect">
                      <a:avLst/>
                    </a:prstGeom>
                  </pic:spPr>
                </pic:pic>
              </a:graphicData>
            </a:graphic>
          </wp:inline>
        </w:drawing>
      </w:r>
    </w:p>
    <w:p w:rsidR="009C6EC1" w:rsidRDefault="00E90CCD" w:rsidP="009C6EC1">
      <w:hyperlink r:id="rId45" w:history="1">
        <w:r w:rsidR="009C6EC1">
          <w:rPr>
            <w:rStyle w:val="Hyperlink"/>
          </w:rPr>
          <w:t>https://de.statista.com/statistik/daten/studie/157935/umfrage/laender-mit-den-hoechsten-militaerausgaben/</w:t>
        </w:r>
      </w:hyperlink>
    </w:p>
    <w:p w:rsidR="009C6EC1" w:rsidRDefault="00E90CCD" w:rsidP="009C6EC1">
      <w:hyperlink r:id="rId46" w:history="1">
        <w:r w:rsidR="009C6EC1" w:rsidRPr="00717912">
          <w:rPr>
            <w:rStyle w:val="Hyperlink"/>
            <w:sz w:val="23"/>
            <w:szCs w:val="23"/>
            <w:shd w:val="clear" w:color="auto" w:fill="FFFFFF"/>
          </w:rPr>
          <w:t>https://x.com/LinaMariaSpari/status/1750771524473073686?s=20</w:t>
        </w:r>
      </w:hyperlink>
      <w:r w:rsidR="009C6EC1">
        <w:rPr>
          <w:color w:val="000000"/>
          <w:sz w:val="23"/>
          <w:szCs w:val="23"/>
          <w:shd w:val="clear" w:color="auto" w:fill="FFFFFF"/>
        </w:rPr>
        <w:t xml:space="preserve"> </w:t>
      </w:r>
    </w:p>
    <w:p w:rsidR="009C6EC1" w:rsidRDefault="009C6EC1">
      <w:pPr>
        <w:rPr>
          <w:color w:val="000000"/>
          <w:sz w:val="23"/>
          <w:szCs w:val="23"/>
          <w:shd w:val="clear" w:color="auto" w:fill="FFFFFF"/>
        </w:rPr>
      </w:pPr>
    </w:p>
    <w:p w:rsidR="009C6EC1" w:rsidRDefault="009C6EC1" w:rsidP="009C6EC1">
      <w:pPr>
        <w:jc w:val="center"/>
      </w:pPr>
      <w:r>
        <w:rPr>
          <w:noProof/>
        </w:rPr>
        <w:drawing>
          <wp:inline distT="0" distB="0" distL="0" distR="0">
            <wp:extent cx="4384333" cy="3082507"/>
            <wp:effectExtent l="0" t="0" r="0" b="3810"/>
            <wp:docPr id="27" name="Grafik 27" descr="cid:image085.png@01DA4BCD.B2D6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6" descr="cid:image085.png@01DA4BCD.B2D67930"/>
                    <pic:cNvPicPr>
                      <a:picLocks noChangeAspect="1" noChangeArrowheads="1"/>
                    </pic:cNvPicPr>
                  </pic:nvPicPr>
                  <pic:blipFill>
                    <a:blip r:embed="rId47" r:link="rId48">
                      <a:extLst>
                        <a:ext uri="{28A0092B-C50C-407E-A947-70E740481C1C}">
                          <a14:useLocalDpi xmlns:a14="http://schemas.microsoft.com/office/drawing/2010/main" val="0"/>
                        </a:ext>
                      </a:extLst>
                    </a:blip>
                    <a:srcRect/>
                    <a:stretch>
                      <a:fillRect/>
                    </a:stretch>
                  </pic:blipFill>
                  <pic:spPr bwMode="auto">
                    <a:xfrm>
                      <a:off x="0" y="0"/>
                      <a:ext cx="4391400" cy="3087475"/>
                    </a:xfrm>
                    <a:prstGeom prst="rect">
                      <a:avLst/>
                    </a:prstGeom>
                    <a:noFill/>
                    <a:ln>
                      <a:noFill/>
                    </a:ln>
                  </pic:spPr>
                </pic:pic>
              </a:graphicData>
            </a:graphic>
          </wp:inline>
        </w:drawing>
      </w:r>
    </w:p>
    <w:p w:rsidR="009C6EC1" w:rsidRPr="009C6EC1" w:rsidRDefault="00E90CCD" w:rsidP="009C6EC1">
      <w:pPr>
        <w:rPr>
          <w:rFonts w:ascii="Times New Roman" w:hAnsi="Times New Roman" w:cs="Times New Roman"/>
          <w:color w:val="000000"/>
          <w:sz w:val="23"/>
          <w:szCs w:val="23"/>
          <w:shd w:val="clear" w:color="auto" w:fill="FFFFFF"/>
          <w:lang w:eastAsia="de-DE"/>
        </w:rPr>
      </w:pPr>
      <w:hyperlink r:id="rId49" w:history="1">
        <w:r w:rsidR="009C6EC1">
          <w:rPr>
            <w:rStyle w:val="Hyperlink"/>
            <w:rFonts w:ascii="Times New Roman" w:hAnsi="Times New Roman" w:cs="Times New Roman"/>
            <w:sz w:val="23"/>
            <w:szCs w:val="23"/>
            <w:shd w:val="clear" w:color="auto" w:fill="FFFFFF"/>
          </w:rPr>
          <w:t>https://x.com/VigilantFox/status/1748025372237611024?s=20</w:t>
        </w:r>
      </w:hyperlink>
    </w:p>
    <w:p w:rsidR="009C6EC1" w:rsidRDefault="009C6EC1" w:rsidP="009C6EC1">
      <w:proofErr w:type="spellStart"/>
      <w:r>
        <w:t>Clade</w:t>
      </w:r>
      <w:proofErr w:type="spellEnd"/>
      <w:r>
        <w:t xml:space="preserve"> X </w:t>
      </w:r>
      <w:proofErr w:type="spellStart"/>
      <w:r>
        <w:t>is</w:t>
      </w:r>
      <w:proofErr w:type="spellEnd"/>
      <w:r>
        <w:t xml:space="preserve"> a Venture Partnership </w:t>
      </w:r>
      <w:proofErr w:type="spellStart"/>
      <w:r>
        <w:t>between</w:t>
      </w:r>
      <w:proofErr w:type="spellEnd"/>
      <w:r>
        <w:t xml:space="preserve"> </w:t>
      </w:r>
      <w:proofErr w:type="spellStart"/>
      <w:r>
        <w:t>Moskovits</w:t>
      </w:r>
      <w:proofErr w:type="spellEnd"/>
      <w:r>
        <w:t xml:space="preserve"> (</w:t>
      </w:r>
      <w:proofErr w:type="spellStart"/>
      <w:r>
        <w:t>pandemic</w:t>
      </w:r>
      <w:proofErr w:type="spellEnd"/>
      <w:r>
        <w:t xml:space="preserve"> </w:t>
      </w:r>
      <w:proofErr w:type="spellStart"/>
      <w:r>
        <w:t>ghost</w:t>
      </w:r>
      <w:proofErr w:type="spellEnd"/>
      <w:r>
        <w:t xml:space="preserve"> </w:t>
      </w:r>
      <w:proofErr w:type="spellStart"/>
      <w:r>
        <w:t>writer</w:t>
      </w:r>
      <w:proofErr w:type="spellEnd"/>
      <w:r>
        <w:t xml:space="preserve"> and Co </w:t>
      </w:r>
      <w:proofErr w:type="spellStart"/>
      <w:r>
        <w:t>Founder</w:t>
      </w:r>
      <w:proofErr w:type="spellEnd"/>
      <w:r>
        <w:t xml:space="preserve"> </w:t>
      </w:r>
      <w:proofErr w:type="spellStart"/>
      <w:r>
        <w:t>of</w:t>
      </w:r>
      <w:proofErr w:type="spellEnd"/>
      <w:r>
        <w:t xml:space="preserve"> Facebook) und Wellcome Trust, einer der ältesten kriminellsten Verbindungen des </w:t>
      </w:r>
      <w:proofErr w:type="spellStart"/>
      <w:r>
        <w:t>organsierten</w:t>
      </w:r>
      <w:proofErr w:type="spellEnd"/>
      <w:r>
        <w:t xml:space="preserve"> Verbrechens aus UK die auch mit der Rockefeller </w:t>
      </w:r>
      <w:proofErr w:type="spellStart"/>
      <w:r>
        <w:t>Foundation</w:t>
      </w:r>
      <w:proofErr w:type="spellEnd"/>
      <w:r>
        <w:t xml:space="preserve"> zusammenarbeiten und 1944 die WHO gegründet haben, und es steht diese Woche </w:t>
      </w:r>
      <w:r w:rsidR="0014510E">
        <w:t xml:space="preserve">(Jänner 2024) </w:t>
      </w:r>
      <w:r>
        <w:t>auf der Davos Agenda:</w:t>
      </w:r>
    </w:p>
    <w:p w:rsidR="009C6EC1" w:rsidRDefault="009C6EC1" w:rsidP="009C6EC1">
      <w:pPr>
        <w:jc w:val="center"/>
      </w:pPr>
      <w:r>
        <w:rPr>
          <w:noProof/>
        </w:rPr>
        <w:drawing>
          <wp:inline distT="0" distB="0" distL="0" distR="0">
            <wp:extent cx="4665355" cy="2526634"/>
            <wp:effectExtent l="0" t="0" r="1905" b="7620"/>
            <wp:docPr id="28" name="Grafik 28" descr="cid:image090.png@01DA4BCD.B2D6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0" descr="cid:image090.png@01DA4BCD.B2D67930"/>
                    <pic:cNvPicPr>
                      <a:picLocks noChangeAspect="1" noChangeArrowheads="1"/>
                    </pic:cNvPicPr>
                  </pic:nvPicPr>
                  <pic:blipFill>
                    <a:blip r:embed="rId50" r:link="rId51">
                      <a:extLst>
                        <a:ext uri="{28A0092B-C50C-407E-A947-70E740481C1C}">
                          <a14:useLocalDpi xmlns:a14="http://schemas.microsoft.com/office/drawing/2010/main" val="0"/>
                        </a:ext>
                      </a:extLst>
                    </a:blip>
                    <a:srcRect/>
                    <a:stretch>
                      <a:fillRect/>
                    </a:stretch>
                  </pic:blipFill>
                  <pic:spPr bwMode="auto">
                    <a:xfrm>
                      <a:off x="0" y="0"/>
                      <a:ext cx="4693990" cy="2542142"/>
                    </a:xfrm>
                    <a:prstGeom prst="rect">
                      <a:avLst/>
                    </a:prstGeom>
                    <a:noFill/>
                    <a:ln>
                      <a:noFill/>
                    </a:ln>
                  </pic:spPr>
                </pic:pic>
              </a:graphicData>
            </a:graphic>
          </wp:inline>
        </w:drawing>
      </w:r>
    </w:p>
    <w:p w:rsidR="009C6EC1" w:rsidRDefault="009C6EC1" w:rsidP="009C6EC1">
      <w:r>
        <w:t>Das kann ich bestätigen, ich habe diese Anfragebeantwortung auch gesehen, ich konnte sie jedoch nicht mehr im Netz einfach so finden (</w:t>
      </w:r>
      <w:proofErr w:type="spellStart"/>
      <w:r>
        <w:t>Shadowban</w:t>
      </w:r>
      <w:proofErr w:type="spellEnd"/>
      <w:r>
        <w:t xml:space="preserve">), jedoch über die Links des </w:t>
      </w:r>
      <w:proofErr w:type="spellStart"/>
      <w:r>
        <w:t>Wikipediaeintrages</w:t>
      </w:r>
      <w:proofErr w:type="spellEnd"/>
      <w:r>
        <w:t xml:space="preserve"> von </w:t>
      </w:r>
      <w:r w:rsidR="0014510E">
        <w:t xml:space="preserve">Dr. </w:t>
      </w:r>
      <w:r>
        <w:t>Gerald Hauser.</w:t>
      </w:r>
    </w:p>
    <w:p w:rsidR="009C6EC1" w:rsidRDefault="00E90CCD" w:rsidP="009C6EC1">
      <w:pPr>
        <w:rPr>
          <w:lang w:eastAsia="de-DE"/>
        </w:rPr>
      </w:pPr>
      <w:hyperlink r:id="rId52" w:history="1">
        <w:r w:rsidR="009C6EC1">
          <w:rPr>
            <w:rStyle w:val="Hyperlink"/>
          </w:rPr>
          <w:t>Gerald Hauser – Wikipedia</w:t>
        </w:r>
      </w:hyperlink>
    </w:p>
    <w:p w:rsidR="009C6EC1" w:rsidRDefault="00E90CCD" w:rsidP="009C6EC1">
      <w:hyperlink r:id="rId53" w:history="1">
        <w:r w:rsidR="009C6EC1">
          <w:rPr>
            <w:rStyle w:val="Hyperlink"/>
          </w:rPr>
          <w:t>https://de.wikipedia.org/wiki/Gerald_Hauser</w:t>
        </w:r>
      </w:hyperlink>
    </w:p>
    <w:p w:rsidR="009C6EC1" w:rsidRDefault="009C6EC1">
      <w:pPr>
        <w:rPr>
          <w:color w:val="000000"/>
          <w:sz w:val="23"/>
          <w:szCs w:val="23"/>
          <w:shd w:val="clear" w:color="auto" w:fill="FFFFFF"/>
        </w:rPr>
      </w:pPr>
    </w:p>
    <w:p w:rsidR="00126DC0" w:rsidRDefault="00126DC0"/>
    <w:p w:rsidR="001B2634" w:rsidRDefault="0014510E" w:rsidP="00177D90">
      <w:r>
        <w:rPr>
          <w:noProof/>
        </w:rPr>
        <w:drawing>
          <wp:anchor distT="0" distB="0" distL="114300" distR="114300" simplePos="0" relativeHeight="251664384" behindDoc="1" locked="0" layoutInCell="1" allowOverlap="1">
            <wp:simplePos x="0" y="0"/>
            <wp:positionH relativeFrom="column">
              <wp:posOffset>798830</wp:posOffset>
            </wp:positionH>
            <wp:positionV relativeFrom="paragraph">
              <wp:posOffset>3850738</wp:posOffset>
            </wp:positionV>
            <wp:extent cx="4198620" cy="3839210"/>
            <wp:effectExtent l="0" t="0" r="0" b="8890"/>
            <wp:wrapTopAndBottom/>
            <wp:docPr id="29" name="Grafik 29" descr="cid:image093.png@01DA4BCD.B2D67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cid:image093.png@01DA4BCD.B2D67930"/>
                    <pic:cNvPicPr>
                      <a:picLocks noChangeAspect="1" noChangeArrowheads="1"/>
                    </pic:cNvPicPr>
                  </pic:nvPicPr>
                  <pic:blipFill>
                    <a:blip r:embed="rId54" r:link="rId55">
                      <a:extLst>
                        <a:ext uri="{28A0092B-C50C-407E-A947-70E740481C1C}">
                          <a14:useLocalDpi xmlns:a14="http://schemas.microsoft.com/office/drawing/2010/main" val="0"/>
                        </a:ext>
                      </a:extLst>
                    </a:blip>
                    <a:srcRect/>
                    <a:stretch>
                      <a:fillRect/>
                    </a:stretch>
                  </pic:blipFill>
                  <pic:spPr bwMode="auto">
                    <a:xfrm>
                      <a:off x="0" y="0"/>
                      <a:ext cx="4198620" cy="38392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simplePos x="0" y="0"/>
            <wp:positionH relativeFrom="column">
              <wp:posOffset>541020</wp:posOffset>
            </wp:positionH>
            <wp:positionV relativeFrom="paragraph">
              <wp:posOffset>1905</wp:posOffset>
            </wp:positionV>
            <wp:extent cx="4476115" cy="3850640"/>
            <wp:effectExtent l="0" t="0" r="635" b="0"/>
            <wp:wrapTopAndBottom/>
            <wp:docPr id="30" name="Grafik 30" descr="cid:image026.jpg@01DA4BB0.03155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9" descr="cid:image026.jpg@01DA4BB0.03155D30"/>
                    <pic:cNvPicPr>
                      <a:picLocks noChangeAspect="1" noChangeArrowheads="1"/>
                    </pic:cNvPicPr>
                  </pic:nvPicPr>
                  <pic:blipFill>
                    <a:blip r:embed="rId56" r:link="rId57">
                      <a:extLst>
                        <a:ext uri="{28A0092B-C50C-407E-A947-70E740481C1C}">
                          <a14:useLocalDpi xmlns:a14="http://schemas.microsoft.com/office/drawing/2010/main" val="0"/>
                        </a:ext>
                      </a:extLst>
                    </a:blip>
                    <a:srcRect/>
                    <a:stretch>
                      <a:fillRect/>
                    </a:stretch>
                  </pic:blipFill>
                  <pic:spPr bwMode="auto">
                    <a:xfrm>
                      <a:off x="0" y="0"/>
                      <a:ext cx="4476115" cy="3850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6EC1">
        <w:t>Es sind Biowaffenkampfstoffe und experimentelle Impf- und Zusatzstoffe, die dafür eingesetzt werden politische Interessen, Willen und Intentionen auf Kosten der nationalen Integrität, Verletzung der territorialen Hoheitsrechte und Menschenleben durchzusetzen, um damit die Gesellschaft außerhalb der Demokratie durchzusetzen, und damit hat es den Bundesminister für Inneres zu interessieren, da es sich um einen Putschversuch nach dem anderen handelt, Hochverrat und Landesverrat!</w:t>
      </w:r>
      <w:r w:rsidR="00EB1121">
        <w:t xml:space="preserve"> </w:t>
      </w:r>
      <w:hyperlink r:id="rId58" w:history="1">
        <w:r w:rsidR="00EB1121" w:rsidRPr="00717912">
          <w:rPr>
            <w:rStyle w:val="Hyperlink"/>
          </w:rPr>
          <w:t>https://www.parlament.gv.at/dokument/XXVII/AB/11010/imfname_1464449.pdf</w:t>
        </w:r>
      </w:hyperlink>
    </w:p>
    <w:p w:rsidR="00177D90" w:rsidRPr="001B2634" w:rsidRDefault="00177D90" w:rsidP="00177D90">
      <w:r>
        <w:rPr>
          <w:sz w:val="20"/>
          <w:szCs w:val="20"/>
        </w:rPr>
        <w:t>Gewalt an Frauen, Müttern</w:t>
      </w:r>
      <w:r w:rsidR="006D2915">
        <w:rPr>
          <w:sz w:val="20"/>
          <w:szCs w:val="20"/>
        </w:rPr>
        <w:t>,</w:t>
      </w:r>
      <w:r>
        <w:rPr>
          <w:sz w:val="20"/>
          <w:szCs w:val="20"/>
        </w:rPr>
        <w:t xml:space="preserve"> Kinder</w:t>
      </w:r>
      <w:r w:rsidR="006D2915">
        <w:rPr>
          <w:sz w:val="20"/>
          <w:szCs w:val="20"/>
        </w:rPr>
        <w:t>, Alten und Schwächeren</w:t>
      </w:r>
      <w:r>
        <w:rPr>
          <w:sz w:val="20"/>
          <w:szCs w:val="20"/>
        </w:rPr>
        <w:t>:</w:t>
      </w:r>
    </w:p>
    <w:p w:rsidR="00177D90" w:rsidRDefault="00177D90" w:rsidP="00177D90">
      <w:pPr>
        <w:jc w:val="center"/>
        <w:rPr>
          <w:rFonts w:ascii="Calibri" w:hAnsi="Calibri" w:cs="Calibri"/>
          <w:sz w:val="20"/>
          <w:szCs w:val="20"/>
        </w:rPr>
      </w:pPr>
      <w:r>
        <w:rPr>
          <w:noProof/>
        </w:rPr>
        <w:drawing>
          <wp:inline distT="0" distB="0" distL="0" distR="0">
            <wp:extent cx="5849620" cy="6442075"/>
            <wp:effectExtent l="0" t="0" r="0" b="0"/>
            <wp:docPr id="12" name="Grafik 12" descr="cid:image030.png@01DA5772.BA20F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30.png@01DA5772.BA20F020"/>
                    <pic:cNvPicPr>
                      <a:picLocks noChangeAspect="1" noChangeArrowheads="1"/>
                    </pic:cNvPicPr>
                  </pic:nvPicPr>
                  <pic:blipFill>
                    <a:blip r:embed="rId59" r:link="rId60">
                      <a:extLst>
                        <a:ext uri="{28A0092B-C50C-407E-A947-70E740481C1C}">
                          <a14:useLocalDpi xmlns:a14="http://schemas.microsoft.com/office/drawing/2010/main" val="0"/>
                        </a:ext>
                      </a:extLst>
                    </a:blip>
                    <a:srcRect/>
                    <a:stretch>
                      <a:fillRect/>
                    </a:stretch>
                  </pic:blipFill>
                  <pic:spPr bwMode="auto">
                    <a:xfrm>
                      <a:off x="0" y="0"/>
                      <a:ext cx="5849620" cy="6442075"/>
                    </a:xfrm>
                    <a:prstGeom prst="rect">
                      <a:avLst/>
                    </a:prstGeom>
                    <a:noFill/>
                    <a:ln>
                      <a:noFill/>
                    </a:ln>
                  </pic:spPr>
                </pic:pic>
              </a:graphicData>
            </a:graphic>
          </wp:inline>
        </w:drawing>
      </w:r>
    </w:p>
    <w:p w:rsidR="00177D90" w:rsidRDefault="00177D90" w:rsidP="00177D90">
      <w:pPr>
        <w:rPr>
          <w:sz w:val="20"/>
          <w:szCs w:val="20"/>
        </w:rPr>
      </w:pPr>
    </w:p>
    <w:p w:rsidR="00177D90" w:rsidRDefault="00E90CCD" w:rsidP="00177D90">
      <w:hyperlink r:id="rId61" w:history="1">
        <w:r w:rsidR="00177D90">
          <w:rPr>
            <w:rStyle w:val="Hyperlink"/>
          </w:rPr>
          <w:t xml:space="preserve">KIK - Häusliche Gewalt - Frauen helfen Frauen </w:t>
        </w:r>
        <w:proofErr w:type="spellStart"/>
        <w:r w:rsidR="00177D90">
          <w:rPr>
            <w:rStyle w:val="Hyperlink"/>
          </w:rPr>
          <w:t>Stormarn</w:t>
        </w:r>
        <w:proofErr w:type="spellEnd"/>
        <w:r w:rsidR="00177D90">
          <w:rPr>
            <w:rStyle w:val="Hyperlink"/>
          </w:rPr>
          <w:t xml:space="preserve"> e.V. (fhf-stormarn.de)</w:t>
        </w:r>
      </w:hyperlink>
    </w:p>
    <w:p w:rsidR="00177D90" w:rsidRDefault="00E90CCD" w:rsidP="00177D90">
      <w:pPr>
        <w:rPr>
          <w:sz w:val="20"/>
          <w:szCs w:val="20"/>
        </w:rPr>
      </w:pPr>
      <w:hyperlink r:id="rId62" w:history="1">
        <w:r w:rsidR="00177D90">
          <w:rPr>
            <w:rStyle w:val="Hyperlink"/>
          </w:rPr>
          <w:t>https://www.fhf-stormarn.de/kik-koordination/kik-h%C3%A4usliche-gewalt/</w:t>
        </w:r>
      </w:hyperlink>
    </w:p>
    <w:p w:rsidR="00177D90" w:rsidRDefault="00177D90"/>
    <w:p w:rsidR="00177D90" w:rsidRDefault="00177D90"/>
    <w:p w:rsidR="00177D90" w:rsidRDefault="00177D90"/>
    <w:p w:rsidR="00177D90" w:rsidRDefault="00177D90"/>
    <w:p w:rsidR="00177D90" w:rsidRDefault="00177D90"/>
    <w:p w:rsidR="00177D90" w:rsidRDefault="00177D90" w:rsidP="00177D90">
      <w:pPr>
        <w:jc w:val="center"/>
      </w:pPr>
      <w:r>
        <w:rPr>
          <w:noProof/>
        </w:rPr>
        <w:drawing>
          <wp:inline distT="0" distB="0" distL="0" distR="0" wp14:anchorId="3DCF1D24" wp14:editId="12C30E44">
            <wp:extent cx="5162550" cy="7248525"/>
            <wp:effectExtent l="0" t="0" r="0" b="952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162550" cy="7248525"/>
                    </a:xfrm>
                    <a:prstGeom prst="rect">
                      <a:avLst/>
                    </a:prstGeom>
                  </pic:spPr>
                </pic:pic>
              </a:graphicData>
            </a:graphic>
          </wp:inline>
        </w:drawing>
      </w:r>
    </w:p>
    <w:p w:rsidR="00177D90" w:rsidRDefault="00E90CCD" w:rsidP="00177D90">
      <w:hyperlink r:id="rId64" w:history="1">
        <w:r w:rsidR="00177D90" w:rsidRPr="00717912">
          <w:rPr>
            <w:rStyle w:val="Hyperlink"/>
            <w:sz w:val="23"/>
            <w:szCs w:val="23"/>
            <w:shd w:val="clear" w:color="auto" w:fill="FFFFFF"/>
          </w:rPr>
          <w:t>https://x.com/Benwhatever1/status/1331336851853021185?s=20</w:t>
        </w:r>
      </w:hyperlink>
      <w:r w:rsidR="00177D90">
        <w:rPr>
          <w:color w:val="000000"/>
          <w:sz w:val="23"/>
          <w:szCs w:val="23"/>
          <w:shd w:val="clear" w:color="auto" w:fill="FFFFFF"/>
        </w:rPr>
        <w:t xml:space="preserve"> </w:t>
      </w:r>
    </w:p>
    <w:p w:rsidR="00177D90" w:rsidRDefault="00177D90"/>
    <w:p w:rsidR="00811F1E" w:rsidRDefault="00811F1E"/>
    <w:p w:rsidR="00811F1E" w:rsidRDefault="00811F1E"/>
    <w:p w:rsidR="00811F1E" w:rsidRDefault="00811F1E"/>
    <w:p w:rsidR="007634F6" w:rsidRDefault="007634F6"/>
    <w:p w:rsidR="007634F6" w:rsidRDefault="007634F6" w:rsidP="007634F6">
      <w:pPr>
        <w:jc w:val="center"/>
      </w:pPr>
      <w:r>
        <w:rPr>
          <w:noProof/>
        </w:rPr>
        <w:drawing>
          <wp:inline distT="0" distB="0" distL="0" distR="0" wp14:anchorId="5F3D2EAD" wp14:editId="086075A9">
            <wp:extent cx="3779520" cy="2145561"/>
            <wp:effectExtent l="0" t="0" r="0" b="762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794946" cy="2154318"/>
                    </a:xfrm>
                    <a:prstGeom prst="rect">
                      <a:avLst/>
                    </a:prstGeom>
                  </pic:spPr>
                </pic:pic>
              </a:graphicData>
            </a:graphic>
          </wp:inline>
        </w:drawing>
      </w:r>
    </w:p>
    <w:p w:rsidR="007634F6" w:rsidRDefault="00E90CCD" w:rsidP="007634F6">
      <w:pPr>
        <w:jc w:val="center"/>
      </w:pPr>
      <w:hyperlink r:id="rId66" w:history="1">
        <w:r w:rsidR="007634F6">
          <w:rPr>
            <w:rStyle w:val="Hyperlink"/>
          </w:rPr>
          <w:t>Die Akte Tedros – Wird der WHO-Chef zum mächtigsten Mann der Welt? | #Tedros | Kla.TV</w:t>
        </w:r>
      </w:hyperlink>
    </w:p>
    <w:p w:rsidR="007634F6" w:rsidRDefault="00E90CCD" w:rsidP="007634F6">
      <w:pPr>
        <w:jc w:val="center"/>
      </w:pPr>
      <w:hyperlink r:id="rId67" w:history="1">
        <w:r w:rsidR="007634F6">
          <w:rPr>
            <w:rStyle w:val="Hyperlink"/>
          </w:rPr>
          <w:t>https://www.kla.tv/26713</w:t>
        </w:r>
      </w:hyperlink>
    </w:p>
    <w:p w:rsidR="007634F6" w:rsidRDefault="007634F6" w:rsidP="007634F6">
      <w:pPr>
        <w:jc w:val="center"/>
      </w:pPr>
      <w:r>
        <w:rPr>
          <w:noProof/>
        </w:rPr>
        <w:drawing>
          <wp:inline distT="0" distB="0" distL="0" distR="0" wp14:anchorId="205C4BC1" wp14:editId="1329639B">
            <wp:extent cx="4308158" cy="2071449"/>
            <wp:effectExtent l="0" t="0" r="0" b="508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350528" cy="2091821"/>
                    </a:xfrm>
                    <a:prstGeom prst="rect">
                      <a:avLst/>
                    </a:prstGeom>
                  </pic:spPr>
                </pic:pic>
              </a:graphicData>
            </a:graphic>
          </wp:inline>
        </w:drawing>
      </w:r>
    </w:p>
    <w:tbl>
      <w:tblPr>
        <w:tblW w:w="8700" w:type="dxa"/>
        <w:shd w:val="clear" w:color="auto" w:fill="DAE6F2"/>
        <w:tblCellMar>
          <w:top w:w="15" w:type="dxa"/>
          <w:left w:w="15" w:type="dxa"/>
          <w:bottom w:w="15" w:type="dxa"/>
          <w:right w:w="15" w:type="dxa"/>
        </w:tblCellMar>
        <w:tblLook w:val="04A0" w:firstRow="1" w:lastRow="0" w:firstColumn="1" w:lastColumn="0" w:noHBand="0" w:noVBand="1"/>
      </w:tblPr>
      <w:tblGrid>
        <w:gridCol w:w="570"/>
        <w:gridCol w:w="8130"/>
      </w:tblGrid>
      <w:tr w:rsidR="007634F6" w:rsidRPr="007634F6" w:rsidTr="007634F6">
        <w:tc>
          <w:tcPr>
            <w:tcW w:w="570" w:type="dxa"/>
            <w:shd w:val="clear" w:color="auto" w:fill="DAE6F2"/>
            <w:tcMar>
              <w:top w:w="150" w:type="dxa"/>
              <w:left w:w="150" w:type="dxa"/>
              <w:bottom w:w="150" w:type="dxa"/>
              <w:right w:w="150" w:type="dxa"/>
            </w:tcMar>
            <w:hideMark/>
          </w:tcPr>
          <w:p w:rsidR="007634F6" w:rsidRPr="007634F6" w:rsidRDefault="007634F6" w:rsidP="007634F6">
            <w:pPr>
              <w:spacing w:after="0" w:line="240" w:lineRule="auto"/>
              <w:jc w:val="center"/>
              <w:rPr>
                <w:rFonts w:ascii="Arial" w:eastAsia="Times New Roman" w:hAnsi="Arial" w:cs="Arial"/>
                <w:b/>
                <w:bCs/>
                <w:color w:val="000000"/>
                <w:sz w:val="29"/>
                <w:szCs w:val="29"/>
                <w:lang w:eastAsia="de-DE"/>
              </w:rPr>
            </w:pPr>
            <w:r w:rsidRPr="007634F6">
              <w:rPr>
                <w:rFonts w:ascii="Arial" w:eastAsia="Times New Roman" w:hAnsi="Arial" w:cs="Arial"/>
                <w:b/>
                <w:bCs/>
                <w:noProof/>
                <w:color w:val="000000"/>
                <w:sz w:val="29"/>
                <w:szCs w:val="29"/>
                <w:lang w:eastAsia="de-DE"/>
              </w:rPr>
              <w:drawing>
                <wp:inline distT="0" distB="0" distL="0" distR="0">
                  <wp:extent cx="163830" cy="240030"/>
                  <wp:effectExtent l="0" t="0" r="7620" b="7620"/>
                  <wp:docPr id="18" name="Grafik 18" descr="https://www.kla.tv/images/_global/ico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kla.tv/images/_global/ico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3830" cy="240030"/>
                          </a:xfrm>
                          <a:prstGeom prst="rect">
                            <a:avLst/>
                          </a:prstGeom>
                          <a:noFill/>
                          <a:ln>
                            <a:noFill/>
                          </a:ln>
                        </pic:spPr>
                      </pic:pic>
                    </a:graphicData>
                  </a:graphic>
                </wp:inline>
              </w:drawing>
            </w:r>
          </w:p>
        </w:tc>
        <w:tc>
          <w:tcPr>
            <w:tcW w:w="0" w:type="auto"/>
            <w:shd w:val="clear" w:color="auto" w:fill="DAE6F2"/>
            <w:tcMar>
              <w:top w:w="150" w:type="dxa"/>
              <w:left w:w="150" w:type="dxa"/>
              <w:bottom w:w="150" w:type="dxa"/>
              <w:right w:w="150" w:type="dxa"/>
            </w:tcMar>
            <w:hideMark/>
          </w:tcPr>
          <w:p w:rsidR="007634F6" w:rsidRPr="007634F6" w:rsidRDefault="007634F6" w:rsidP="007634F6">
            <w:pPr>
              <w:spacing w:after="0" w:line="300" w:lineRule="atLeast"/>
              <w:rPr>
                <w:rFonts w:ascii="Arial" w:eastAsia="Times New Roman" w:hAnsi="Arial" w:cs="Arial"/>
                <w:color w:val="000000"/>
                <w:sz w:val="21"/>
                <w:szCs w:val="21"/>
                <w:lang w:eastAsia="de-DE"/>
              </w:rPr>
            </w:pPr>
            <w:r w:rsidRPr="007634F6">
              <w:rPr>
                <w:rFonts w:ascii="Arial" w:eastAsia="Times New Roman" w:hAnsi="Arial" w:cs="Arial"/>
                <w:b/>
                <w:bCs/>
                <w:color w:val="000000"/>
                <w:sz w:val="21"/>
                <w:szCs w:val="21"/>
                <w:lang w:eastAsia="de-DE"/>
              </w:rPr>
              <w:t>Hier finden Sie kurze Videoausschnitte der Akte Tedros zur Verbreitung auf den Sozialen Kanälen</w:t>
            </w:r>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Ist WHO-Chef Tedros ein Terrorist? (</w:t>
            </w:r>
            <w:r w:rsidRPr="007634F6">
              <w:rPr>
                <w:rFonts w:ascii="Arial" w:eastAsia="Times New Roman" w:hAnsi="Arial" w:cs="Arial"/>
                <w:i/>
                <w:iCs/>
                <w:color w:val="000000"/>
                <w:sz w:val="21"/>
                <w:szCs w:val="21"/>
                <w:lang w:eastAsia="de-DE"/>
              </w:rPr>
              <w:t>2:15 Min.</w:t>
            </w:r>
            <w:r w:rsidRPr="007634F6">
              <w:rPr>
                <w:rFonts w:ascii="Arial" w:eastAsia="Times New Roman" w:hAnsi="Arial" w:cs="Arial"/>
                <w:color w:val="000000"/>
                <w:sz w:val="21"/>
                <w:szCs w:val="21"/>
                <w:lang w:eastAsia="de-DE"/>
              </w:rPr>
              <w:t>) </w:t>
            </w:r>
            <w:hyperlink r:id="rId70"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WHO-Chef Tedros als Schwerstverbrecher entlarvt! (</w:t>
            </w:r>
            <w:r w:rsidRPr="007634F6">
              <w:rPr>
                <w:rFonts w:ascii="Arial" w:eastAsia="Times New Roman" w:hAnsi="Arial" w:cs="Arial"/>
                <w:i/>
                <w:iCs/>
                <w:color w:val="000000"/>
                <w:sz w:val="21"/>
                <w:szCs w:val="21"/>
                <w:lang w:eastAsia="de-DE"/>
              </w:rPr>
              <w:t>2:28 Min.</w:t>
            </w:r>
            <w:r w:rsidRPr="007634F6">
              <w:rPr>
                <w:rFonts w:ascii="Arial" w:eastAsia="Times New Roman" w:hAnsi="Arial" w:cs="Arial"/>
                <w:color w:val="000000"/>
                <w:sz w:val="21"/>
                <w:szCs w:val="21"/>
                <w:lang w:eastAsia="de-DE"/>
              </w:rPr>
              <w:t>) </w:t>
            </w:r>
            <w:hyperlink r:id="rId71"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Verbrechen von WHO-Chef Tedros aufgeflogen! (</w:t>
            </w:r>
            <w:r w:rsidRPr="007634F6">
              <w:rPr>
                <w:rFonts w:ascii="Arial" w:eastAsia="Times New Roman" w:hAnsi="Arial" w:cs="Arial"/>
                <w:i/>
                <w:iCs/>
                <w:color w:val="000000"/>
                <w:sz w:val="21"/>
                <w:szCs w:val="21"/>
                <w:lang w:eastAsia="de-DE"/>
              </w:rPr>
              <w:t>2:39 Min.</w:t>
            </w:r>
            <w:r w:rsidRPr="007634F6">
              <w:rPr>
                <w:rFonts w:ascii="Arial" w:eastAsia="Times New Roman" w:hAnsi="Arial" w:cs="Arial"/>
                <w:color w:val="000000"/>
                <w:sz w:val="21"/>
                <w:szCs w:val="21"/>
                <w:lang w:eastAsia="de-DE"/>
              </w:rPr>
              <w:t>) </w:t>
            </w:r>
            <w:hyperlink r:id="rId72"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Der "Tedros-Clinton-Gates-Obama-Schwab-Clan" (</w:t>
            </w:r>
            <w:r w:rsidRPr="007634F6">
              <w:rPr>
                <w:rFonts w:ascii="Arial" w:eastAsia="Times New Roman" w:hAnsi="Arial" w:cs="Arial"/>
                <w:i/>
                <w:iCs/>
                <w:color w:val="000000"/>
                <w:sz w:val="21"/>
                <w:szCs w:val="21"/>
                <w:lang w:eastAsia="de-DE"/>
              </w:rPr>
              <w:t>3:23 Min.</w:t>
            </w:r>
            <w:r w:rsidRPr="007634F6">
              <w:rPr>
                <w:rFonts w:ascii="Arial" w:eastAsia="Times New Roman" w:hAnsi="Arial" w:cs="Arial"/>
                <w:color w:val="000000"/>
                <w:sz w:val="21"/>
                <w:szCs w:val="21"/>
                <w:lang w:eastAsia="de-DE"/>
              </w:rPr>
              <w:t>) </w:t>
            </w:r>
            <w:hyperlink r:id="rId73"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Der Tedros-Coup zur Versklavung aller Menschen! (</w:t>
            </w:r>
            <w:r w:rsidRPr="007634F6">
              <w:rPr>
                <w:rFonts w:ascii="Arial" w:eastAsia="Times New Roman" w:hAnsi="Arial" w:cs="Arial"/>
                <w:i/>
                <w:iCs/>
                <w:color w:val="000000"/>
                <w:sz w:val="21"/>
                <w:szCs w:val="21"/>
                <w:lang w:eastAsia="de-DE"/>
              </w:rPr>
              <w:t>3:52 Min.</w:t>
            </w:r>
            <w:r w:rsidRPr="007634F6">
              <w:rPr>
                <w:rFonts w:ascii="Arial" w:eastAsia="Times New Roman" w:hAnsi="Arial" w:cs="Arial"/>
                <w:color w:val="000000"/>
                <w:sz w:val="21"/>
                <w:szCs w:val="21"/>
                <w:lang w:eastAsia="de-DE"/>
              </w:rPr>
              <w:t>) </w:t>
            </w:r>
            <w:hyperlink r:id="rId74"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Internationaler Weckruf zum STOP der heimtückischen WHO-Diktatur! (</w:t>
            </w:r>
            <w:r w:rsidRPr="007634F6">
              <w:rPr>
                <w:rFonts w:ascii="Arial" w:eastAsia="Times New Roman" w:hAnsi="Arial" w:cs="Arial"/>
                <w:i/>
                <w:iCs/>
                <w:color w:val="000000"/>
                <w:sz w:val="21"/>
                <w:szCs w:val="21"/>
                <w:lang w:eastAsia="de-DE"/>
              </w:rPr>
              <w:t>2:01 Min.</w:t>
            </w:r>
            <w:r w:rsidRPr="007634F6">
              <w:rPr>
                <w:rFonts w:ascii="Arial" w:eastAsia="Times New Roman" w:hAnsi="Arial" w:cs="Arial"/>
                <w:color w:val="000000"/>
                <w:sz w:val="21"/>
                <w:szCs w:val="21"/>
                <w:lang w:eastAsia="de-DE"/>
              </w:rPr>
              <w:t>) </w:t>
            </w:r>
            <w:hyperlink r:id="rId75"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numPr>
                <w:ilvl w:val="0"/>
                <w:numId w:val="3"/>
              </w:numPr>
              <w:spacing w:before="100" w:beforeAutospacing="1" w:after="0" w:afterAutospacing="1" w:line="300" w:lineRule="atLeast"/>
              <w:rPr>
                <w:rFonts w:ascii="Arial" w:eastAsia="Times New Roman" w:hAnsi="Arial" w:cs="Arial"/>
                <w:color w:val="000000"/>
                <w:sz w:val="21"/>
                <w:szCs w:val="21"/>
                <w:lang w:eastAsia="de-DE"/>
              </w:rPr>
            </w:pPr>
            <w:r w:rsidRPr="007634F6">
              <w:rPr>
                <w:rFonts w:ascii="Arial" w:eastAsia="Times New Roman" w:hAnsi="Arial" w:cs="Arial"/>
                <w:color w:val="000000"/>
                <w:sz w:val="21"/>
                <w:szCs w:val="21"/>
                <w:lang w:eastAsia="de-DE"/>
              </w:rPr>
              <w:t>Zusammenfassung "Die Akte Tedros" (</w:t>
            </w:r>
            <w:r w:rsidRPr="007634F6">
              <w:rPr>
                <w:rFonts w:ascii="Arial" w:eastAsia="Times New Roman" w:hAnsi="Arial" w:cs="Arial"/>
                <w:i/>
                <w:iCs/>
                <w:color w:val="000000"/>
                <w:sz w:val="21"/>
                <w:szCs w:val="21"/>
                <w:lang w:eastAsia="de-DE"/>
              </w:rPr>
              <w:t>6:02 Min.</w:t>
            </w:r>
            <w:r w:rsidRPr="007634F6">
              <w:rPr>
                <w:rFonts w:ascii="Arial" w:eastAsia="Times New Roman" w:hAnsi="Arial" w:cs="Arial"/>
                <w:color w:val="000000"/>
                <w:sz w:val="21"/>
                <w:szCs w:val="21"/>
                <w:lang w:eastAsia="de-DE"/>
              </w:rPr>
              <w:t>) </w:t>
            </w:r>
            <w:hyperlink r:id="rId76" w:history="1">
              <w:r w:rsidRPr="007634F6">
                <w:rPr>
                  <w:rFonts w:ascii="Arial" w:eastAsia="Times New Roman" w:hAnsi="Arial" w:cs="Arial"/>
                  <w:color w:val="FFFFFF"/>
                  <w:sz w:val="21"/>
                  <w:szCs w:val="21"/>
                  <w:u w:val="single"/>
                  <w:shd w:val="clear" w:color="auto" w:fill="00A5FF"/>
                  <w:lang w:eastAsia="de-DE"/>
                </w:rPr>
                <w:t>↓</w:t>
              </w:r>
              <w:r w:rsidRPr="007634F6">
                <w:rPr>
                  <w:rFonts w:ascii="Arial" w:eastAsia="Times New Roman" w:hAnsi="Arial" w:cs="Arial"/>
                  <w:color w:val="000000"/>
                  <w:sz w:val="21"/>
                  <w:szCs w:val="21"/>
                  <w:u w:val="single"/>
                  <w:shd w:val="clear" w:color="auto" w:fill="FFFFFF"/>
                  <w:lang w:eastAsia="de-DE"/>
                </w:rPr>
                <w:t> herunterladen</w:t>
              </w:r>
            </w:hyperlink>
          </w:p>
          <w:p w:rsidR="007634F6" w:rsidRPr="007634F6" w:rsidRDefault="007634F6" w:rsidP="007634F6">
            <w:pPr>
              <w:spacing w:after="0" w:line="300" w:lineRule="atLeast"/>
              <w:rPr>
                <w:rFonts w:ascii="Arial" w:eastAsia="Times New Roman" w:hAnsi="Arial" w:cs="Arial"/>
                <w:color w:val="000000"/>
                <w:sz w:val="21"/>
                <w:szCs w:val="21"/>
                <w:lang w:eastAsia="de-DE"/>
              </w:rPr>
            </w:pPr>
            <w:r w:rsidRPr="007634F6">
              <w:rPr>
                <w:rFonts w:ascii="Arial" w:eastAsia="Times New Roman" w:hAnsi="Arial" w:cs="Arial"/>
                <w:b/>
                <w:bCs/>
                <w:color w:val="000000"/>
                <w:sz w:val="21"/>
                <w:szCs w:val="21"/>
                <w:lang w:eastAsia="de-DE"/>
              </w:rPr>
              <w:t>Informationsflyer zur drohenden WHO-Völkerversklavung [zum Download]</w:t>
            </w:r>
          </w:p>
          <w:p w:rsidR="007634F6" w:rsidRPr="007634F6" w:rsidRDefault="00E90CCD" w:rsidP="007634F6">
            <w:pPr>
              <w:numPr>
                <w:ilvl w:val="0"/>
                <w:numId w:val="4"/>
              </w:numPr>
              <w:spacing w:before="100" w:beforeAutospacing="1" w:after="100" w:afterAutospacing="1" w:line="300" w:lineRule="atLeast"/>
              <w:rPr>
                <w:rFonts w:ascii="Arial" w:eastAsia="Times New Roman" w:hAnsi="Arial" w:cs="Arial"/>
                <w:color w:val="000000"/>
                <w:sz w:val="21"/>
                <w:szCs w:val="21"/>
                <w:lang w:eastAsia="de-DE"/>
              </w:rPr>
            </w:pPr>
            <w:hyperlink r:id="rId77" w:history="1">
              <w:r w:rsidR="007634F6" w:rsidRPr="007634F6">
                <w:rPr>
                  <w:rFonts w:ascii="Arial" w:eastAsia="Times New Roman" w:hAnsi="Arial" w:cs="Arial"/>
                  <w:color w:val="044FAA"/>
                  <w:sz w:val="21"/>
                  <w:szCs w:val="21"/>
                  <w:u w:val="single"/>
                  <w:lang w:eastAsia="de-DE"/>
                </w:rPr>
                <w:t>Flyer als A4-Format herunterladen (hier klicken)</w:t>
              </w:r>
            </w:hyperlink>
          </w:p>
          <w:p w:rsidR="007634F6" w:rsidRPr="007634F6" w:rsidRDefault="00E90CCD" w:rsidP="007634F6">
            <w:pPr>
              <w:numPr>
                <w:ilvl w:val="0"/>
                <w:numId w:val="4"/>
              </w:numPr>
              <w:spacing w:before="100" w:beforeAutospacing="1" w:after="100" w:afterAutospacing="1" w:line="300" w:lineRule="atLeast"/>
              <w:rPr>
                <w:rFonts w:ascii="Arial" w:eastAsia="Times New Roman" w:hAnsi="Arial" w:cs="Arial"/>
                <w:color w:val="000000"/>
                <w:sz w:val="21"/>
                <w:szCs w:val="21"/>
                <w:lang w:eastAsia="de-DE"/>
              </w:rPr>
            </w:pPr>
            <w:hyperlink r:id="rId78" w:history="1">
              <w:r w:rsidR="007634F6" w:rsidRPr="007634F6">
                <w:rPr>
                  <w:rFonts w:ascii="Arial" w:eastAsia="Times New Roman" w:hAnsi="Arial" w:cs="Arial"/>
                  <w:color w:val="044FAA"/>
                  <w:sz w:val="21"/>
                  <w:szCs w:val="21"/>
                  <w:u w:val="single"/>
                  <w:lang w:eastAsia="de-DE"/>
                </w:rPr>
                <w:t>Flyer im A5-Format herunterladen (hier klicken)</w:t>
              </w:r>
            </w:hyperlink>
          </w:p>
        </w:tc>
      </w:tr>
    </w:tbl>
    <w:p w:rsidR="007634F6" w:rsidRDefault="007634F6" w:rsidP="00126DC0">
      <w:pPr>
        <w:jc w:val="center"/>
      </w:pPr>
      <w:r>
        <w:rPr>
          <w:noProof/>
        </w:rPr>
        <w:drawing>
          <wp:inline distT="0" distB="0" distL="0" distR="0">
            <wp:extent cx="4067810" cy="3305810"/>
            <wp:effectExtent l="0" t="0" r="8890" b="8890"/>
            <wp:docPr id="19" name="Grafik 19" descr="cid:image087.jpg@01DA5810.D5CE2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cid:image087.jpg@01DA5810.D5CE2970"/>
                    <pic:cNvPicPr>
                      <a:picLocks noChangeAspect="1" noChangeArrowheads="1"/>
                    </pic:cNvPicPr>
                  </pic:nvPicPr>
                  <pic:blipFill>
                    <a:blip r:embed="rId79" r:link="rId80">
                      <a:extLst>
                        <a:ext uri="{28A0092B-C50C-407E-A947-70E740481C1C}">
                          <a14:useLocalDpi xmlns:a14="http://schemas.microsoft.com/office/drawing/2010/main" val="0"/>
                        </a:ext>
                      </a:extLst>
                    </a:blip>
                    <a:srcRect/>
                    <a:stretch>
                      <a:fillRect/>
                    </a:stretch>
                  </pic:blipFill>
                  <pic:spPr bwMode="auto">
                    <a:xfrm>
                      <a:off x="0" y="0"/>
                      <a:ext cx="4067810" cy="3305810"/>
                    </a:xfrm>
                    <a:prstGeom prst="rect">
                      <a:avLst/>
                    </a:prstGeom>
                    <a:noFill/>
                    <a:ln>
                      <a:noFill/>
                    </a:ln>
                  </pic:spPr>
                </pic:pic>
              </a:graphicData>
            </a:graphic>
          </wp:inline>
        </w:drawing>
      </w:r>
    </w:p>
    <w:p w:rsidR="007634F6" w:rsidRDefault="00E90CCD" w:rsidP="007634F6">
      <w:hyperlink r:id="rId81" w:history="1">
        <w:r w:rsidR="007634F6">
          <w:rPr>
            <w:rStyle w:val="Hyperlink"/>
          </w:rPr>
          <w:t>Kodex Strafrecht 2023/24 | Linde Verlag</w:t>
        </w:r>
      </w:hyperlink>
    </w:p>
    <w:p w:rsidR="007634F6" w:rsidRDefault="00E90CCD" w:rsidP="007634F6">
      <w:hyperlink r:id="rId82" w:history="1">
        <w:r w:rsidR="007634F6">
          <w:rPr>
            <w:rStyle w:val="Hyperlink"/>
          </w:rPr>
          <w:t>https://www.lindeverlag.at/buch/kodex-strafrecht-2023-24-19811?gclid=Cj0KCQiAwvKtBhDrARIsAJj-kTjLwqMjtUtpa9-DvHHo4CTakO57qBDeE93yJFoS3EWjsUpt2K-hKEUaAsYwEALw_wcB</w:t>
        </w:r>
      </w:hyperlink>
    </w:p>
    <w:p w:rsidR="007634F6" w:rsidRDefault="007634F6" w:rsidP="007634F6"/>
    <w:p w:rsidR="007634F6" w:rsidRDefault="007634F6" w:rsidP="007634F6">
      <w:pPr>
        <w:pStyle w:val="Listenabsatz"/>
        <w:numPr>
          <w:ilvl w:val="0"/>
          <w:numId w:val="8"/>
        </w:numPr>
      </w:pPr>
      <w:r>
        <w:t xml:space="preserve">§302er Missbrauch der Amtsgewalt </w:t>
      </w:r>
    </w:p>
    <w:p w:rsidR="007634F6" w:rsidRDefault="007634F6" w:rsidP="007634F6">
      <w:pPr>
        <w:pStyle w:val="Listenabsatz"/>
        <w:numPr>
          <w:ilvl w:val="0"/>
          <w:numId w:val="1"/>
        </w:numPr>
      </w:pPr>
      <w:r>
        <w:t>Oder</w:t>
      </w:r>
    </w:p>
    <w:p w:rsidR="007634F6" w:rsidRDefault="007634F6" w:rsidP="007634F6">
      <w:pPr>
        <w:pStyle w:val="Listenabsatz"/>
        <w:numPr>
          <w:ilvl w:val="0"/>
          <w:numId w:val="6"/>
        </w:numPr>
      </w:pPr>
      <w:r>
        <w:t xml:space="preserve">§303 Fahrlässige Verletzung der Freiheit einer Person und des Hausrechts! </w:t>
      </w:r>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berschrift3"/>
        <w:numPr>
          <w:ilvl w:val="1"/>
          <w:numId w:val="5"/>
        </w:numPr>
        <w:rPr>
          <w:rFonts w:ascii="Calibri" w:eastAsia="Times New Roman" w:hAnsi="Calibri" w:cs="Calibri"/>
          <w:color w:val="auto"/>
          <w:sz w:val="22"/>
          <w:szCs w:val="22"/>
        </w:rPr>
      </w:pPr>
      <w:bookmarkStart w:id="1" w:name="_Toc158216990"/>
      <w:r>
        <w:rPr>
          <w:rFonts w:ascii="Calibri" w:eastAsia="Times New Roman" w:hAnsi="Calibri" w:cs="Calibri"/>
          <w:color w:val="auto"/>
          <w:sz w:val="22"/>
          <w:szCs w:val="22"/>
        </w:rPr>
        <w:t xml:space="preserve">§278b </w:t>
      </w:r>
      <w:proofErr w:type="spellStart"/>
      <w:r>
        <w:rPr>
          <w:rFonts w:ascii="Calibri" w:eastAsia="Times New Roman" w:hAnsi="Calibri" w:cs="Calibri"/>
          <w:color w:val="auto"/>
          <w:sz w:val="22"/>
          <w:szCs w:val="22"/>
        </w:rPr>
        <w:t>terrorristsische</w:t>
      </w:r>
      <w:proofErr w:type="spellEnd"/>
      <w:r>
        <w:rPr>
          <w:rFonts w:ascii="Calibri" w:eastAsia="Times New Roman" w:hAnsi="Calibri" w:cs="Calibri"/>
          <w:color w:val="auto"/>
          <w:sz w:val="22"/>
          <w:szCs w:val="22"/>
        </w:rPr>
        <w:t xml:space="preserve"> Vereinigung</w:t>
      </w:r>
      <w:bookmarkEnd w:id="1"/>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Listenabsatz"/>
        <w:numPr>
          <w:ilvl w:val="1"/>
          <w:numId w:val="5"/>
        </w:numPr>
        <w:rPr>
          <w:rFonts w:eastAsia="Times New Roman"/>
        </w:rPr>
      </w:pPr>
      <w:r>
        <w:rPr>
          <w:rFonts w:eastAsia="Times New Roman"/>
        </w:rPr>
        <w:t>§308 verbotene Intervention</w:t>
      </w:r>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Listenabsatz"/>
        <w:numPr>
          <w:ilvl w:val="1"/>
          <w:numId w:val="5"/>
        </w:numPr>
        <w:rPr>
          <w:rFonts w:eastAsia="Times New Roman"/>
        </w:rPr>
      </w:pPr>
      <w:r>
        <w:rPr>
          <w:rFonts w:eastAsia="Times New Roman"/>
        </w:rPr>
        <w:t>§311 Falsche Beurkundung und Beglaubigung im Amt!</w:t>
      </w:r>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Listenabsatz"/>
        <w:numPr>
          <w:ilvl w:val="1"/>
          <w:numId w:val="5"/>
        </w:numPr>
        <w:rPr>
          <w:rFonts w:eastAsia="Times New Roman"/>
        </w:rPr>
      </w:pPr>
      <w:r>
        <w:rPr>
          <w:rFonts w:eastAsia="Times New Roman"/>
        </w:rPr>
        <w:t>§312b Verschwindenlassen einer Person</w:t>
      </w:r>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Listenabsatz"/>
        <w:numPr>
          <w:ilvl w:val="1"/>
          <w:numId w:val="5"/>
        </w:numPr>
        <w:rPr>
          <w:rFonts w:eastAsia="Times New Roman"/>
        </w:rPr>
      </w:pPr>
      <w:r>
        <w:rPr>
          <w:rFonts w:eastAsia="Times New Roman"/>
        </w:rPr>
        <w:t>§315 Erschleichung eines Amtes</w:t>
      </w:r>
    </w:p>
    <w:p w:rsidR="007634F6" w:rsidRDefault="007634F6" w:rsidP="007634F6">
      <w:pPr>
        <w:pStyle w:val="Listenabsatz"/>
        <w:numPr>
          <w:ilvl w:val="0"/>
          <w:numId w:val="5"/>
        </w:numPr>
        <w:rPr>
          <w:rFonts w:eastAsia="Times New Roman"/>
        </w:rPr>
      </w:pPr>
      <w:r>
        <w:rPr>
          <w:rFonts w:eastAsia="Times New Roman"/>
        </w:rPr>
        <w:t xml:space="preserve">Oder </w:t>
      </w:r>
    </w:p>
    <w:p w:rsidR="007634F6" w:rsidRDefault="007634F6" w:rsidP="007634F6">
      <w:pPr>
        <w:pStyle w:val="Listenabsatz"/>
        <w:numPr>
          <w:ilvl w:val="1"/>
          <w:numId w:val="5"/>
        </w:numPr>
        <w:rPr>
          <w:rFonts w:eastAsia="Times New Roman"/>
        </w:rPr>
      </w:pPr>
      <w:r>
        <w:rPr>
          <w:rFonts w:eastAsia="Times New Roman"/>
        </w:rPr>
        <w:t>§316 Störung und Beziehung zum Ausland, Hochverräterische Angriffe gegen einen fremden Staat</w:t>
      </w:r>
    </w:p>
    <w:p w:rsidR="007634F6" w:rsidRDefault="007634F6" w:rsidP="007634F6"/>
    <w:p w:rsidR="007634F6" w:rsidRDefault="007634F6" w:rsidP="007634F6">
      <w:pPr>
        <w:pStyle w:val="Listenabsatz"/>
        <w:numPr>
          <w:ilvl w:val="0"/>
          <w:numId w:val="5"/>
        </w:numPr>
        <w:rPr>
          <w:rFonts w:eastAsia="Times New Roman"/>
        </w:rPr>
      </w:pPr>
      <w:r>
        <w:rPr>
          <w:rFonts w:eastAsia="Times New Roman"/>
        </w:rPr>
        <w:t xml:space="preserve">Und dann </w:t>
      </w:r>
      <w:proofErr w:type="gramStart"/>
      <w:r>
        <w:rPr>
          <w:rFonts w:eastAsia="Times New Roman"/>
        </w:rPr>
        <w:t>hätte</w:t>
      </w:r>
      <w:proofErr w:type="gramEnd"/>
      <w:r>
        <w:rPr>
          <w:rFonts w:eastAsia="Times New Roman"/>
        </w:rPr>
        <w:t xml:space="preserve"> wir noch…</w:t>
      </w:r>
    </w:p>
    <w:p w:rsidR="007634F6" w:rsidRDefault="007634F6" w:rsidP="007634F6">
      <w:pPr>
        <w:pStyle w:val="Listenabsatz"/>
        <w:numPr>
          <w:ilvl w:val="1"/>
          <w:numId w:val="5"/>
        </w:numPr>
        <w:rPr>
          <w:rFonts w:eastAsia="Times New Roman"/>
        </w:rPr>
      </w:pPr>
      <w:r>
        <w:rPr>
          <w:rFonts w:eastAsia="Times New Roman"/>
        </w:rPr>
        <w:t>§294 Tätige Reue</w:t>
      </w:r>
    </w:p>
    <w:p w:rsidR="00811F1E" w:rsidRDefault="00811F1E" w:rsidP="00811F1E"/>
    <w:p w:rsidR="007634F6" w:rsidRDefault="007634F6" w:rsidP="00811F1E">
      <w:r w:rsidRPr="001B2634">
        <w:rPr>
          <w:noProof/>
          <w:sz w:val="20"/>
          <w:szCs w:val="20"/>
        </w:rPr>
        <w:drawing>
          <wp:anchor distT="0" distB="0" distL="114300" distR="114300" simplePos="0" relativeHeight="251660288" behindDoc="0" locked="0" layoutInCell="1" allowOverlap="1">
            <wp:simplePos x="0" y="0"/>
            <wp:positionH relativeFrom="column">
              <wp:posOffset>3012</wp:posOffset>
            </wp:positionH>
            <wp:positionV relativeFrom="paragraph">
              <wp:posOffset>293</wp:posOffset>
            </wp:positionV>
            <wp:extent cx="5760720" cy="4352647"/>
            <wp:effectExtent l="0" t="0" r="0" b="0"/>
            <wp:wrapThrough wrapText="bothSides">
              <wp:wrapPolygon edited="0">
                <wp:start x="0" y="0"/>
                <wp:lineTo x="0" y="21461"/>
                <wp:lineTo x="21500" y="21461"/>
                <wp:lineTo x="21500" y="0"/>
                <wp:lineTo x="0" y="0"/>
              </wp:wrapPolygon>
            </wp:wrapThrough>
            <wp:docPr id="21" name="Grafik 21" descr="cid:image015.jpg@01DA59A1.C8721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id:image015.jpg@01DA59A1.C8721F60"/>
                    <pic:cNvPicPr>
                      <a:picLocks noChangeAspect="1" noChangeArrowheads="1"/>
                    </pic:cNvPicPr>
                  </pic:nvPicPr>
                  <pic:blipFill>
                    <a:blip r:embed="rId83" r:link="rId84">
                      <a:extLst>
                        <a:ext uri="{28A0092B-C50C-407E-A947-70E740481C1C}">
                          <a14:useLocalDpi xmlns:a14="http://schemas.microsoft.com/office/drawing/2010/main" val="0"/>
                        </a:ext>
                      </a:extLst>
                    </a:blip>
                    <a:srcRect/>
                    <a:stretch>
                      <a:fillRect/>
                    </a:stretch>
                  </pic:blipFill>
                  <pic:spPr bwMode="auto">
                    <a:xfrm>
                      <a:off x="0" y="0"/>
                      <a:ext cx="5760720" cy="4352647"/>
                    </a:xfrm>
                    <a:prstGeom prst="rect">
                      <a:avLst/>
                    </a:prstGeom>
                    <a:noFill/>
                    <a:ln>
                      <a:noFill/>
                    </a:ln>
                  </pic:spPr>
                </pic:pic>
              </a:graphicData>
            </a:graphic>
          </wp:anchor>
        </w:drawing>
      </w:r>
      <w:r w:rsidR="001B2634" w:rsidRPr="001B2634">
        <w:rPr>
          <w:sz w:val="20"/>
          <w:szCs w:val="20"/>
        </w:rPr>
        <w:t xml:space="preserve">StGB </w:t>
      </w:r>
      <w:proofErr w:type="spellStart"/>
      <w:r w:rsidR="001B2634" w:rsidRPr="001B2634">
        <w:rPr>
          <w:sz w:val="20"/>
          <w:szCs w:val="20"/>
        </w:rPr>
        <w:t>Funfundzwanzigster</w:t>
      </w:r>
      <w:proofErr w:type="spellEnd"/>
      <w:r w:rsidR="001B2634" w:rsidRPr="001B2634">
        <w:rPr>
          <w:sz w:val="20"/>
          <w:szCs w:val="20"/>
        </w:rPr>
        <w:t xml:space="preserve"> Abschnitt: Kriegsverbrechen, Verbrechen gegen die Menschlichkeit, Völkermord</w:t>
      </w:r>
    </w:p>
    <w:p w:rsidR="007634F6" w:rsidRDefault="007634F6" w:rsidP="00811F1E">
      <w:r>
        <w:rPr>
          <w:noProof/>
        </w:rPr>
        <w:drawing>
          <wp:inline distT="0" distB="0" distL="0" distR="0">
            <wp:extent cx="5726723" cy="4307736"/>
            <wp:effectExtent l="0" t="0" r="7620" b="0"/>
            <wp:docPr id="22" name="Grafik 22" descr="cid:image018.jpg@01DA59A1.C8721F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id:image018.jpg@01DA59A1.C8721F60"/>
                    <pic:cNvPicPr>
                      <a:picLocks noChangeAspect="1" noChangeArrowheads="1"/>
                    </pic:cNvPicPr>
                  </pic:nvPicPr>
                  <pic:blipFill>
                    <a:blip r:embed="rId85" r:link="rId86">
                      <a:extLst>
                        <a:ext uri="{28A0092B-C50C-407E-A947-70E740481C1C}">
                          <a14:useLocalDpi xmlns:a14="http://schemas.microsoft.com/office/drawing/2010/main" val="0"/>
                        </a:ext>
                      </a:extLst>
                    </a:blip>
                    <a:srcRect/>
                    <a:stretch>
                      <a:fillRect/>
                    </a:stretch>
                  </pic:blipFill>
                  <pic:spPr bwMode="auto">
                    <a:xfrm>
                      <a:off x="0" y="0"/>
                      <a:ext cx="5738887" cy="4316886"/>
                    </a:xfrm>
                    <a:prstGeom prst="rect">
                      <a:avLst/>
                    </a:prstGeom>
                    <a:noFill/>
                    <a:ln>
                      <a:noFill/>
                    </a:ln>
                  </pic:spPr>
                </pic:pic>
              </a:graphicData>
            </a:graphic>
          </wp:inline>
        </w:drawing>
      </w:r>
    </w:p>
    <w:p w:rsidR="00811F1E" w:rsidRDefault="00811F1E" w:rsidP="00811F1E">
      <w:r>
        <w:rPr>
          <w:noProof/>
        </w:rPr>
        <w:drawing>
          <wp:inline distT="0" distB="0" distL="0" distR="0">
            <wp:extent cx="5375275" cy="5990590"/>
            <wp:effectExtent l="0" t="0" r="0" b="0"/>
            <wp:docPr id="5" name="Grafik 5" descr="cid:image138.png@01DA59A1.74A75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 descr="cid:image138.png@01DA59A1.74A75120"/>
                    <pic:cNvPicPr>
                      <a:picLocks noChangeAspect="1" noChangeArrowheads="1"/>
                    </pic:cNvPicPr>
                  </pic:nvPicPr>
                  <pic:blipFill>
                    <a:blip r:embed="rId87" r:link="rId88">
                      <a:extLst>
                        <a:ext uri="{28A0092B-C50C-407E-A947-70E740481C1C}">
                          <a14:useLocalDpi xmlns:a14="http://schemas.microsoft.com/office/drawing/2010/main" val="0"/>
                        </a:ext>
                      </a:extLst>
                    </a:blip>
                    <a:srcRect/>
                    <a:stretch>
                      <a:fillRect/>
                    </a:stretch>
                  </pic:blipFill>
                  <pic:spPr bwMode="auto">
                    <a:xfrm>
                      <a:off x="0" y="0"/>
                      <a:ext cx="5375275" cy="5990590"/>
                    </a:xfrm>
                    <a:prstGeom prst="rect">
                      <a:avLst/>
                    </a:prstGeom>
                    <a:noFill/>
                    <a:ln>
                      <a:noFill/>
                    </a:ln>
                  </pic:spPr>
                </pic:pic>
              </a:graphicData>
            </a:graphic>
          </wp:inline>
        </w:drawing>
      </w:r>
    </w:p>
    <w:p w:rsidR="00811F1E" w:rsidRDefault="00E90CCD" w:rsidP="00811F1E">
      <w:pPr>
        <w:rPr>
          <w:rFonts w:ascii="Times New Roman" w:hAnsi="Times New Roman" w:cs="Times New Roman"/>
          <w:color w:val="000000"/>
          <w:sz w:val="23"/>
          <w:szCs w:val="23"/>
          <w:shd w:val="clear" w:color="auto" w:fill="FFFFFF"/>
        </w:rPr>
      </w:pPr>
      <w:hyperlink r:id="rId89" w:history="1">
        <w:r w:rsidR="00811F1E">
          <w:rPr>
            <w:rStyle w:val="Hyperlink"/>
            <w:rFonts w:ascii="Times New Roman" w:hAnsi="Times New Roman" w:cs="Times New Roman"/>
            <w:sz w:val="23"/>
            <w:szCs w:val="23"/>
            <w:shd w:val="clear" w:color="auto" w:fill="FFFFFF"/>
          </w:rPr>
          <w:t>https://x.com/LinaMariaSpari/status/1730141230858723395?s=20</w:t>
        </w:r>
      </w:hyperlink>
      <w:r w:rsidR="00811F1E">
        <w:rPr>
          <w:rFonts w:ascii="Times New Roman" w:hAnsi="Times New Roman" w:cs="Times New Roman"/>
          <w:color w:val="000000"/>
          <w:sz w:val="23"/>
          <w:szCs w:val="23"/>
          <w:shd w:val="clear" w:color="auto" w:fill="FFFFFF"/>
        </w:rPr>
        <w:t xml:space="preserve"> </w:t>
      </w:r>
    </w:p>
    <w:p w:rsidR="00811F1E" w:rsidRDefault="00811F1E" w:rsidP="00811F1E">
      <w:pPr>
        <w:rPr>
          <w:rFonts w:ascii="Times New Roman" w:hAnsi="Times New Roman" w:cs="Times New Roman"/>
          <w:color w:val="000000"/>
          <w:sz w:val="23"/>
          <w:szCs w:val="23"/>
          <w:shd w:val="clear" w:color="auto" w:fill="FFFFFF"/>
        </w:rPr>
      </w:pPr>
    </w:p>
    <w:p w:rsidR="00811F1E" w:rsidRDefault="00811F1E" w:rsidP="00811F1E">
      <w:pPr>
        <w:rPr>
          <w:rFonts w:ascii="Times New Roman" w:hAnsi="Times New Roman" w:cs="Times New Roman"/>
          <w:color w:val="000000"/>
          <w:sz w:val="23"/>
          <w:szCs w:val="23"/>
          <w:shd w:val="clear" w:color="auto" w:fill="FFFFFF"/>
        </w:rPr>
      </w:pPr>
      <w:r>
        <w:rPr>
          <w:noProof/>
        </w:rPr>
        <w:drawing>
          <wp:inline distT="0" distB="0" distL="0" distR="0">
            <wp:extent cx="4982308" cy="2685197"/>
            <wp:effectExtent l="0" t="0" r="0" b="1270"/>
            <wp:docPr id="4" name="Grafik 4" descr="cid:image139.png@01DA59A1.74A75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 descr="cid:image139.png@01DA59A1.74A75120"/>
                    <pic:cNvPicPr>
                      <a:picLocks noChangeAspect="1" noChangeArrowheads="1"/>
                    </pic:cNvPicPr>
                  </pic:nvPicPr>
                  <pic:blipFill>
                    <a:blip r:embed="rId90" r:link="rId91">
                      <a:extLst>
                        <a:ext uri="{28A0092B-C50C-407E-A947-70E740481C1C}">
                          <a14:useLocalDpi xmlns:a14="http://schemas.microsoft.com/office/drawing/2010/main" val="0"/>
                        </a:ext>
                      </a:extLst>
                    </a:blip>
                    <a:srcRect/>
                    <a:stretch>
                      <a:fillRect/>
                    </a:stretch>
                  </pic:blipFill>
                  <pic:spPr bwMode="auto">
                    <a:xfrm>
                      <a:off x="0" y="0"/>
                      <a:ext cx="5001569" cy="2695578"/>
                    </a:xfrm>
                    <a:prstGeom prst="rect">
                      <a:avLst/>
                    </a:prstGeom>
                    <a:noFill/>
                    <a:ln>
                      <a:noFill/>
                    </a:ln>
                  </pic:spPr>
                </pic:pic>
              </a:graphicData>
            </a:graphic>
          </wp:inline>
        </w:drawing>
      </w:r>
    </w:p>
    <w:p w:rsidR="00811F1E" w:rsidRDefault="00E90CCD" w:rsidP="00811F1E">
      <w:pPr>
        <w:rPr>
          <w:rFonts w:ascii="Times New Roman" w:hAnsi="Times New Roman" w:cs="Times New Roman"/>
          <w:color w:val="000000"/>
          <w:sz w:val="23"/>
          <w:szCs w:val="23"/>
          <w:shd w:val="clear" w:color="auto" w:fill="FFFFFF"/>
        </w:rPr>
      </w:pPr>
      <w:hyperlink r:id="rId92" w:history="1">
        <w:r w:rsidR="00811F1E">
          <w:rPr>
            <w:rStyle w:val="Hyperlink"/>
            <w:rFonts w:ascii="Times New Roman" w:hAnsi="Times New Roman" w:cs="Times New Roman"/>
            <w:sz w:val="23"/>
            <w:szCs w:val="23"/>
            <w:shd w:val="clear" w:color="auto" w:fill="FFFFFF"/>
          </w:rPr>
          <w:t>https://x.com/LinaMariaSpari/status/1730141476128948295?s=20</w:t>
        </w:r>
      </w:hyperlink>
      <w:r w:rsidR="00811F1E">
        <w:rPr>
          <w:rFonts w:ascii="Times New Roman" w:hAnsi="Times New Roman" w:cs="Times New Roman"/>
          <w:color w:val="000000"/>
          <w:sz w:val="23"/>
          <w:szCs w:val="23"/>
          <w:shd w:val="clear" w:color="auto" w:fill="FFFFFF"/>
        </w:rPr>
        <w:t xml:space="preserve"> </w:t>
      </w:r>
    </w:p>
    <w:p w:rsidR="00811F1E" w:rsidRDefault="00811F1E" w:rsidP="00811F1E">
      <w:pPr>
        <w:rPr>
          <w:rFonts w:ascii="Calibri" w:hAnsi="Calibri" w:cs="Calibri"/>
        </w:rPr>
      </w:pPr>
    </w:p>
    <w:p w:rsidR="00811F1E" w:rsidRDefault="00811F1E" w:rsidP="00811F1E">
      <w:r>
        <w:rPr>
          <w:noProof/>
        </w:rPr>
        <w:drawing>
          <wp:inline distT="0" distB="0" distL="0" distR="0">
            <wp:extent cx="4878019" cy="5040483"/>
            <wp:effectExtent l="0" t="0" r="0" b="8255"/>
            <wp:docPr id="3" name="Grafik 3" descr="cid:image141.png@01DA59A1.74A75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 descr="cid:image141.png@01DA59A1.74A75120"/>
                    <pic:cNvPicPr>
                      <a:picLocks noChangeAspect="1" noChangeArrowheads="1"/>
                    </pic:cNvPicPr>
                  </pic:nvPicPr>
                  <pic:blipFill>
                    <a:blip r:embed="rId93" r:link="rId94">
                      <a:extLst>
                        <a:ext uri="{28A0092B-C50C-407E-A947-70E740481C1C}">
                          <a14:useLocalDpi xmlns:a14="http://schemas.microsoft.com/office/drawing/2010/main" val="0"/>
                        </a:ext>
                      </a:extLst>
                    </a:blip>
                    <a:srcRect/>
                    <a:stretch>
                      <a:fillRect/>
                    </a:stretch>
                  </pic:blipFill>
                  <pic:spPr bwMode="auto">
                    <a:xfrm>
                      <a:off x="0" y="0"/>
                      <a:ext cx="4890757" cy="5053645"/>
                    </a:xfrm>
                    <a:prstGeom prst="rect">
                      <a:avLst/>
                    </a:prstGeom>
                    <a:noFill/>
                    <a:ln>
                      <a:noFill/>
                    </a:ln>
                  </pic:spPr>
                </pic:pic>
              </a:graphicData>
            </a:graphic>
          </wp:inline>
        </w:drawing>
      </w:r>
    </w:p>
    <w:p w:rsidR="00811F1E" w:rsidRDefault="00E90CCD" w:rsidP="00811F1E">
      <w:pPr>
        <w:rPr>
          <w:rFonts w:ascii="Times New Roman" w:hAnsi="Times New Roman" w:cs="Times New Roman"/>
          <w:color w:val="000000"/>
          <w:sz w:val="23"/>
          <w:szCs w:val="23"/>
          <w:shd w:val="clear" w:color="auto" w:fill="FFFFFF"/>
        </w:rPr>
      </w:pPr>
      <w:hyperlink r:id="rId95" w:history="1">
        <w:r w:rsidR="00811F1E">
          <w:rPr>
            <w:rStyle w:val="Hyperlink"/>
            <w:rFonts w:ascii="Times New Roman" w:hAnsi="Times New Roman" w:cs="Times New Roman"/>
            <w:sz w:val="23"/>
            <w:szCs w:val="23"/>
            <w:shd w:val="clear" w:color="auto" w:fill="FFFFFF"/>
          </w:rPr>
          <w:t>https://x.com/LinaMariaSpari/status/1730142016074375394?s=20</w:t>
        </w:r>
      </w:hyperlink>
      <w:r w:rsidR="00811F1E">
        <w:rPr>
          <w:rFonts w:ascii="Times New Roman" w:hAnsi="Times New Roman" w:cs="Times New Roman"/>
          <w:color w:val="000000"/>
          <w:sz w:val="23"/>
          <w:szCs w:val="23"/>
          <w:shd w:val="clear" w:color="auto" w:fill="FFFFFF"/>
        </w:rPr>
        <w:t xml:space="preserve"> </w:t>
      </w:r>
    </w:p>
    <w:p w:rsidR="009C6EC1" w:rsidRDefault="009C6EC1" w:rsidP="00811F1E">
      <w:pPr>
        <w:rPr>
          <w:rFonts w:ascii="Times New Roman" w:hAnsi="Times New Roman" w:cs="Times New Roman"/>
          <w:color w:val="000000"/>
          <w:sz w:val="23"/>
          <w:szCs w:val="23"/>
          <w:shd w:val="clear" w:color="auto" w:fill="FFFFFF"/>
        </w:rPr>
      </w:pPr>
    </w:p>
    <w:p w:rsidR="009C6EC1" w:rsidRDefault="009C6EC1" w:rsidP="00811F1E">
      <w:pPr>
        <w:rPr>
          <w:rFonts w:ascii="Times New Roman" w:hAnsi="Times New Roman" w:cs="Times New Roman"/>
          <w:color w:val="000000"/>
          <w:sz w:val="23"/>
          <w:szCs w:val="23"/>
          <w:shd w:val="clear" w:color="auto" w:fill="FFFFFF"/>
        </w:rPr>
      </w:pPr>
      <w:proofErr w:type="gramStart"/>
      <w:r>
        <w:rPr>
          <w:rFonts w:ascii="Times New Roman" w:hAnsi="Times New Roman" w:cs="Times New Roman"/>
          <w:color w:val="000000"/>
          <w:sz w:val="23"/>
          <w:szCs w:val="23"/>
          <w:shd w:val="clear" w:color="auto" w:fill="FFFFFF"/>
        </w:rPr>
        <w:t>Anlagen!:</w:t>
      </w:r>
      <w:proofErr w:type="gramEnd"/>
    </w:p>
    <w:p w:rsidR="009C6EC1" w:rsidRDefault="009C6EC1" w:rsidP="00811F1E">
      <w:pPr>
        <w:rPr>
          <w:rFonts w:ascii="Times New Roman" w:hAnsi="Times New Roman" w:cs="Times New Roman"/>
          <w:color w:val="000000"/>
          <w:sz w:val="23"/>
          <w:szCs w:val="23"/>
          <w:shd w:val="clear" w:color="auto" w:fill="FFFFFF"/>
        </w:rPr>
      </w:pPr>
      <w:r>
        <w:rPr>
          <w:noProof/>
        </w:rPr>
        <w:drawing>
          <wp:inline distT="0" distB="0" distL="0" distR="0" wp14:anchorId="44AB2C16" wp14:editId="71D46C48">
            <wp:extent cx="4591050" cy="312420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4591050" cy="3124200"/>
                    </a:xfrm>
                    <a:prstGeom prst="rect">
                      <a:avLst/>
                    </a:prstGeom>
                  </pic:spPr>
                </pic:pic>
              </a:graphicData>
            </a:graphic>
          </wp:inline>
        </w:drawing>
      </w:r>
    </w:p>
    <w:p w:rsidR="006A4945" w:rsidRDefault="006A4945">
      <w:r>
        <w:t>Aufwand, Sammlung und Bereitstellung:</w:t>
      </w:r>
    </w:p>
    <w:p w:rsidR="00811F1E" w:rsidRDefault="006A4945">
      <w:r>
        <w:t xml:space="preserve">Josef und Margit </w:t>
      </w:r>
      <w:proofErr w:type="spellStart"/>
      <w:r>
        <w:t>Schaffler</w:t>
      </w:r>
      <w:proofErr w:type="spellEnd"/>
      <w:r>
        <w:t xml:space="preserve"> </w:t>
      </w:r>
    </w:p>
    <w:sectPr w:rsidR="00811F1E" w:rsidSect="00843349">
      <w:headerReference w:type="default" r:id="rId97"/>
      <w:footerReference w:type="default" r:id="rId98"/>
      <w:pgSz w:w="11906" w:h="16838"/>
      <w:pgMar w:top="1418" w:right="1418" w:bottom="1134" w:left="1418" w:header="709" w:footer="709" w:gutter="0"/>
      <w:pgNumType w:fmt="numberInDash"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0CCD" w:rsidRDefault="00E90CCD" w:rsidP="00843349">
      <w:pPr>
        <w:spacing w:after="0" w:line="240" w:lineRule="auto"/>
      </w:pPr>
      <w:r>
        <w:separator/>
      </w:r>
    </w:p>
  </w:endnote>
  <w:endnote w:type="continuationSeparator" w:id="0">
    <w:p w:rsidR="00E90CCD" w:rsidRDefault="00E90CCD" w:rsidP="008433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3349" w:rsidRDefault="00843349" w:rsidP="00843349">
    <w:pPr>
      <w:pStyle w:val="Fuzeile"/>
    </w:pPr>
    <w:r>
      <w:t>08.02.2024</w:t>
    </w:r>
    <w:r>
      <w:tab/>
    </w:r>
    <w:sdt>
      <w:sdtPr>
        <w:id w:val="-1531560510"/>
        <w:docPartObj>
          <w:docPartGallery w:val="Page Numbers (Bottom of Page)"/>
          <w:docPartUnique/>
        </w:docPartObj>
      </w:sdtPr>
      <w:sdtContent>
        <w:sdt>
          <w:sdtPr>
            <w:id w:val="-1769616900"/>
            <w:docPartObj>
              <w:docPartGallery w:val="Page Numbers (Top of Page)"/>
              <w:docPartUnique/>
            </w:docPartObj>
          </w:sdtPr>
          <w:sdtContent>
            <w:r>
              <w:tab/>
              <w:t xml:space="preserve">Seite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sdtContent>
        </w:sdt>
      </w:sdtContent>
    </w:sdt>
  </w:p>
  <w:p w:rsidR="00843349" w:rsidRDefault="00843349">
    <w:pPr>
      <w:pStyle w:val="Fuzeile"/>
    </w:pPr>
    <w:r>
      <w:t xml:space="preserve">Erstellt: Lina Maria </w:t>
    </w:r>
    <w:proofErr w:type="spellStart"/>
    <w:r>
      <w:t>Spari</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0CCD" w:rsidRDefault="00E90CCD" w:rsidP="00843349">
      <w:pPr>
        <w:spacing w:after="0" w:line="240" w:lineRule="auto"/>
      </w:pPr>
      <w:r>
        <w:separator/>
      </w:r>
    </w:p>
  </w:footnote>
  <w:footnote w:type="continuationSeparator" w:id="0">
    <w:p w:rsidR="00E90CCD" w:rsidRDefault="00E90CCD" w:rsidP="008433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3349" w:rsidRPr="00843349" w:rsidRDefault="00843349" w:rsidP="00843349">
    <w:pPr>
      <w:pStyle w:val="Kopfzeile"/>
      <w:ind w:left="720"/>
      <w:jc w:val="center"/>
      <w:rPr>
        <w:b/>
        <w:sz w:val="28"/>
        <w:szCs w:val="28"/>
      </w:rPr>
    </w:pPr>
    <w:r w:rsidRPr="00843349">
      <w:rPr>
        <w:b/>
        <w:sz w:val="28"/>
        <w:szCs w:val="28"/>
      </w:rPr>
      <w:t>WHO Diktatur außer Kraft setzen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53671"/>
    <w:multiLevelType w:val="hybridMultilevel"/>
    <w:tmpl w:val="945C214E"/>
    <w:lvl w:ilvl="0" w:tplc="04070003">
      <w:start w:val="1"/>
      <w:numFmt w:val="bullet"/>
      <w:lvlText w:val="o"/>
      <w:lvlJc w:val="left"/>
      <w:pPr>
        <w:ind w:left="1428" w:hanging="360"/>
      </w:pPr>
      <w:rPr>
        <w:rFonts w:ascii="Courier New" w:hAnsi="Courier New" w:cs="Courier New"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 w15:restartNumberingAfterBreak="0">
    <w:nsid w:val="050424F4"/>
    <w:multiLevelType w:val="hybridMultilevel"/>
    <w:tmpl w:val="30B4E08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0B684985"/>
    <w:multiLevelType w:val="hybridMultilevel"/>
    <w:tmpl w:val="495258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76999"/>
    <w:multiLevelType w:val="multilevel"/>
    <w:tmpl w:val="E4180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D121C8"/>
    <w:multiLevelType w:val="hybridMultilevel"/>
    <w:tmpl w:val="4ED2346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47FB37C7"/>
    <w:multiLevelType w:val="hybridMultilevel"/>
    <w:tmpl w:val="2C18E342"/>
    <w:lvl w:ilvl="0" w:tplc="04070003">
      <w:start w:val="1"/>
      <w:numFmt w:val="bullet"/>
      <w:lvlText w:val="o"/>
      <w:lvlJc w:val="left"/>
      <w:pPr>
        <w:ind w:left="1428" w:hanging="360"/>
      </w:pPr>
      <w:rPr>
        <w:rFonts w:ascii="Courier New" w:hAnsi="Courier New" w:cs="Courier New"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6" w15:restartNumberingAfterBreak="0">
    <w:nsid w:val="49340495"/>
    <w:multiLevelType w:val="hybridMultilevel"/>
    <w:tmpl w:val="FA7E5D78"/>
    <w:lvl w:ilvl="0" w:tplc="04070003">
      <w:start w:val="1"/>
      <w:numFmt w:val="bullet"/>
      <w:lvlText w:val="o"/>
      <w:lvlJc w:val="left"/>
      <w:pPr>
        <w:ind w:left="1776" w:hanging="360"/>
      </w:pPr>
      <w:rPr>
        <w:rFonts w:ascii="Courier New" w:hAnsi="Courier New" w:cs="Courier New" w:hint="default"/>
      </w:rPr>
    </w:lvl>
    <w:lvl w:ilvl="1" w:tplc="04070003" w:tentative="1">
      <w:start w:val="1"/>
      <w:numFmt w:val="bullet"/>
      <w:lvlText w:val="o"/>
      <w:lvlJc w:val="left"/>
      <w:pPr>
        <w:ind w:left="2496" w:hanging="360"/>
      </w:pPr>
      <w:rPr>
        <w:rFonts w:ascii="Courier New" w:hAnsi="Courier New" w:cs="Courier New" w:hint="default"/>
      </w:rPr>
    </w:lvl>
    <w:lvl w:ilvl="2" w:tplc="04070005" w:tentative="1">
      <w:start w:val="1"/>
      <w:numFmt w:val="bullet"/>
      <w:lvlText w:val=""/>
      <w:lvlJc w:val="left"/>
      <w:pPr>
        <w:ind w:left="3216" w:hanging="360"/>
      </w:pPr>
      <w:rPr>
        <w:rFonts w:ascii="Wingdings" w:hAnsi="Wingdings" w:hint="default"/>
      </w:rPr>
    </w:lvl>
    <w:lvl w:ilvl="3" w:tplc="04070001" w:tentative="1">
      <w:start w:val="1"/>
      <w:numFmt w:val="bullet"/>
      <w:lvlText w:val=""/>
      <w:lvlJc w:val="left"/>
      <w:pPr>
        <w:ind w:left="3936" w:hanging="360"/>
      </w:pPr>
      <w:rPr>
        <w:rFonts w:ascii="Symbol" w:hAnsi="Symbol" w:hint="default"/>
      </w:rPr>
    </w:lvl>
    <w:lvl w:ilvl="4" w:tplc="04070003" w:tentative="1">
      <w:start w:val="1"/>
      <w:numFmt w:val="bullet"/>
      <w:lvlText w:val="o"/>
      <w:lvlJc w:val="left"/>
      <w:pPr>
        <w:ind w:left="4656" w:hanging="360"/>
      </w:pPr>
      <w:rPr>
        <w:rFonts w:ascii="Courier New" w:hAnsi="Courier New" w:cs="Courier New" w:hint="default"/>
      </w:rPr>
    </w:lvl>
    <w:lvl w:ilvl="5" w:tplc="04070005" w:tentative="1">
      <w:start w:val="1"/>
      <w:numFmt w:val="bullet"/>
      <w:lvlText w:val=""/>
      <w:lvlJc w:val="left"/>
      <w:pPr>
        <w:ind w:left="5376" w:hanging="360"/>
      </w:pPr>
      <w:rPr>
        <w:rFonts w:ascii="Wingdings" w:hAnsi="Wingdings" w:hint="default"/>
      </w:rPr>
    </w:lvl>
    <w:lvl w:ilvl="6" w:tplc="04070001" w:tentative="1">
      <w:start w:val="1"/>
      <w:numFmt w:val="bullet"/>
      <w:lvlText w:val=""/>
      <w:lvlJc w:val="left"/>
      <w:pPr>
        <w:ind w:left="6096" w:hanging="360"/>
      </w:pPr>
      <w:rPr>
        <w:rFonts w:ascii="Symbol" w:hAnsi="Symbol" w:hint="default"/>
      </w:rPr>
    </w:lvl>
    <w:lvl w:ilvl="7" w:tplc="04070003" w:tentative="1">
      <w:start w:val="1"/>
      <w:numFmt w:val="bullet"/>
      <w:lvlText w:val="o"/>
      <w:lvlJc w:val="left"/>
      <w:pPr>
        <w:ind w:left="6816" w:hanging="360"/>
      </w:pPr>
      <w:rPr>
        <w:rFonts w:ascii="Courier New" w:hAnsi="Courier New" w:cs="Courier New" w:hint="default"/>
      </w:rPr>
    </w:lvl>
    <w:lvl w:ilvl="8" w:tplc="04070005" w:tentative="1">
      <w:start w:val="1"/>
      <w:numFmt w:val="bullet"/>
      <w:lvlText w:val=""/>
      <w:lvlJc w:val="left"/>
      <w:pPr>
        <w:ind w:left="7536" w:hanging="360"/>
      </w:pPr>
      <w:rPr>
        <w:rFonts w:ascii="Wingdings" w:hAnsi="Wingdings" w:hint="default"/>
      </w:rPr>
    </w:lvl>
  </w:abstractNum>
  <w:abstractNum w:abstractNumId="7" w15:restartNumberingAfterBreak="0">
    <w:nsid w:val="747323F3"/>
    <w:multiLevelType w:val="multilevel"/>
    <w:tmpl w:val="D50EF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7"/>
  </w:num>
  <w:num w:numId="4">
    <w:abstractNumId w:val="3"/>
  </w:num>
  <w:num w:numId="5">
    <w:abstractNumId w:val="4"/>
  </w:num>
  <w:num w:numId="6">
    <w:abstractNumId w:val="5"/>
  </w:num>
  <w:num w:numId="7">
    <w:abstractNumId w:val="6"/>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F0B"/>
    <w:rsid w:val="000056BE"/>
    <w:rsid w:val="00126DC0"/>
    <w:rsid w:val="0014510E"/>
    <w:rsid w:val="00177D90"/>
    <w:rsid w:val="001B2634"/>
    <w:rsid w:val="00352180"/>
    <w:rsid w:val="005F35B8"/>
    <w:rsid w:val="00604F0B"/>
    <w:rsid w:val="006A4945"/>
    <w:rsid w:val="006D2915"/>
    <w:rsid w:val="007634F6"/>
    <w:rsid w:val="007827C0"/>
    <w:rsid w:val="00811F1E"/>
    <w:rsid w:val="00843349"/>
    <w:rsid w:val="009C6EC1"/>
    <w:rsid w:val="00E90CCD"/>
    <w:rsid w:val="00EB1121"/>
    <w:rsid w:val="00EF6765"/>
    <w:rsid w:val="00F019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0DC09A"/>
  <w15:chartTrackingRefBased/>
  <w15:docId w15:val="{CCD79357-5801-4BB1-A281-F28AAF079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5218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link w:val="berschrift3Zchn"/>
    <w:uiPriority w:val="9"/>
    <w:semiHidden/>
    <w:unhideWhenUsed/>
    <w:qFormat/>
    <w:rsid w:val="007634F6"/>
    <w:pPr>
      <w:keepNext/>
      <w:spacing w:before="40" w:after="0" w:line="240" w:lineRule="auto"/>
      <w:outlineLvl w:val="2"/>
    </w:pPr>
    <w:rPr>
      <w:rFonts w:ascii="Calibri Light" w:hAnsi="Calibri Light" w:cs="Calibri Light"/>
      <w:color w:val="1F3763"/>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11F1E"/>
    <w:rPr>
      <w:color w:val="0000FF"/>
      <w:u w:val="single"/>
    </w:rPr>
  </w:style>
  <w:style w:type="paragraph" w:styleId="Listenabsatz">
    <w:name w:val="List Paragraph"/>
    <w:basedOn w:val="Standard"/>
    <w:uiPriority w:val="34"/>
    <w:qFormat/>
    <w:rsid w:val="00811F1E"/>
    <w:pPr>
      <w:spacing w:after="0" w:line="240" w:lineRule="auto"/>
      <w:ind w:left="720"/>
    </w:pPr>
    <w:rPr>
      <w:rFonts w:ascii="Calibri" w:hAnsi="Calibri" w:cs="Calibri"/>
    </w:rPr>
  </w:style>
  <w:style w:type="character" w:styleId="NichtaufgelsteErwhnung">
    <w:name w:val="Unresolved Mention"/>
    <w:basedOn w:val="Absatz-Standardschriftart"/>
    <w:uiPriority w:val="99"/>
    <w:semiHidden/>
    <w:unhideWhenUsed/>
    <w:rsid w:val="00811F1E"/>
    <w:rPr>
      <w:color w:val="605E5C"/>
      <w:shd w:val="clear" w:color="auto" w:fill="E1DFDD"/>
    </w:rPr>
  </w:style>
  <w:style w:type="character" w:styleId="BesuchterLink">
    <w:name w:val="FollowedHyperlink"/>
    <w:basedOn w:val="Absatz-Standardschriftart"/>
    <w:uiPriority w:val="99"/>
    <w:semiHidden/>
    <w:unhideWhenUsed/>
    <w:rsid w:val="00811F1E"/>
    <w:rPr>
      <w:color w:val="954F72" w:themeColor="followedHyperlink"/>
      <w:u w:val="single"/>
    </w:rPr>
  </w:style>
  <w:style w:type="character" w:customStyle="1" w:styleId="berschrift3Zchn">
    <w:name w:val="Überschrift 3 Zchn"/>
    <w:basedOn w:val="Absatz-Standardschriftart"/>
    <w:link w:val="berschrift3"/>
    <w:uiPriority w:val="9"/>
    <w:semiHidden/>
    <w:rsid w:val="007634F6"/>
    <w:rPr>
      <w:rFonts w:ascii="Calibri Light" w:hAnsi="Calibri Light" w:cs="Calibri Light"/>
      <w:color w:val="1F3763"/>
      <w:sz w:val="24"/>
      <w:szCs w:val="24"/>
    </w:rPr>
  </w:style>
  <w:style w:type="paragraph" w:styleId="Kopfzeile">
    <w:name w:val="header"/>
    <w:basedOn w:val="Standard"/>
    <w:link w:val="KopfzeileZchn"/>
    <w:uiPriority w:val="99"/>
    <w:unhideWhenUsed/>
    <w:rsid w:val="0084334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43349"/>
  </w:style>
  <w:style w:type="paragraph" w:styleId="Fuzeile">
    <w:name w:val="footer"/>
    <w:basedOn w:val="Standard"/>
    <w:link w:val="FuzeileZchn"/>
    <w:uiPriority w:val="99"/>
    <w:unhideWhenUsed/>
    <w:rsid w:val="0084334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43349"/>
  </w:style>
  <w:style w:type="character" w:customStyle="1" w:styleId="berschrift1Zchn">
    <w:name w:val="Überschrift 1 Zchn"/>
    <w:basedOn w:val="Absatz-Standardschriftart"/>
    <w:link w:val="berschrift1"/>
    <w:uiPriority w:val="9"/>
    <w:rsid w:val="00352180"/>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352180"/>
    <w:pPr>
      <w:outlineLvl w:val="9"/>
    </w:pPr>
    <w:rPr>
      <w:lang w:eastAsia="de-DE"/>
    </w:rPr>
  </w:style>
  <w:style w:type="paragraph" w:styleId="Verzeichnis3">
    <w:name w:val="toc 3"/>
    <w:basedOn w:val="Standard"/>
    <w:next w:val="Standard"/>
    <w:autoRedefine/>
    <w:uiPriority w:val="39"/>
    <w:unhideWhenUsed/>
    <w:rsid w:val="00352180"/>
    <w:pPr>
      <w:spacing w:after="100"/>
      <w:ind w:left="440"/>
    </w:pPr>
  </w:style>
  <w:style w:type="paragraph" w:styleId="Sprechblasentext">
    <w:name w:val="Balloon Text"/>
    <w:basedOn w:val="Standard"/>
    <w:link w:val="SprechblasentextZchn"/>
    <w:uiPriority w:val="99"/>
    <w:semiHidden/>
    <w:unhideWhenUsed/>
    <w:rsid w:val="006A494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A49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35698">
      <w:bodyDiv w:val="1"/>
      <w:marLeft w:val="0"/>
      <w:marRight w:val="0"/>
      <w:marTop w:val="0"/>
      <w:marBottom w:val="0"/>
      <w:divBdr>
        <w:top w:val="none" w:sz="0" w:space="0" w:color="auto"/>
        <w:left w:val="none" w:sz="0" w:space="0" w:color="auto"/>
        <w:bottom w:val="none" w:sz="0" w:space="0" w:color="auto"/>
        <w:right w:val="none" w:sz="0" w:space="0" w:color="auto"/>
      </w:divBdr>
    </w:div>
    <w:div w:id="462189866">
      <w:bodyDiv w:val="1"/>
      <w:marLeft w:val="0"/>
      <w:marRight w:val="0"/>
      <w:marTop w:val="0"/>
      <w:marBottom w:val="0"/>
      <w:divBdr>
        <w:top w:val="none" w:sz="0" w:space="0" w:color="auto"/>
        <w:left w:val="none" w:sz="0" w:space="0" w:color="auto"/>
        <w:bottom w:val="none" w:sz="0" w:space="0" w:color="auto"/>
        <w:right w:val="none" w:sz="0" w:space="0" w:color="auto"/>
      </w:divBdr>
    </w:div>
    <w:div w:id="616523231">
      <w:bodyDiv w:val="1"/>
      <w:marLeft w:val="0"/>
      <w:marRight w:val="0"/>
      <w:marTop w:val="0"/>
      <w:marBottom w:val="0"/>
      <w:divBdr>
        <w:top w:val="none" w:sz="0" w:space="0" w:color="auto"/>
        <w:left w:val="none" w:sz="0" w:space="0" w:color="auto"/>
        <w:bottom w:val="none" w:sz="0" w:space="0" w:color="auto"/>
        <w:right w:val="none" w:sz="0" w:space="0" w:color="auto"/>
      </w:divBdr>
    </w:div>
    <w:div w:id="793400634">
      <w:bodyDiv w:val="1"/>
      <w:marLeft w:val="0"/>
      <w:marRight w:val="0"/>
      <w:marTop w:val="0"/>
      <w:marBottom w:val="0"/>
      <w:divBdr>
        <w:top w:val="none" w:sz="0" w:space="0" w:color="auto"/>
        <w:left w:val="none" w:sz="0" w:space="0" w:color="auto"/>
        <w:bottom w:val="none" w:sz="0" w:space="0" w:color="auto"/>
        <w:right w:val="none" w:sz="0" w:space="0" w:color="auto"/>
      </w:divBdr>
    </w:div>
    <w:div w:id="832647586">
      <w:bodyDiv w:val="1"/>
      <w:marLeft w:val="0"/>
      <w:marRight w:val="0"/>
      <w:marTop w:val="0"/>
      <w:marBottom w:val="0"/>
      <w:divBdr>
        <w:top w:val="none" w:sz="0" w:space="0" w:color="auto"/>
        <w:left w:val="none" w:sz="0" w:space="0" w:color="auto"/>
        <w:bottom w:val="none" w:sz="0" w:space="0" w:color="auto"/>
        <w:right w:val="none" w:sz="0" w:space="0" w:color="auto"/>
      </w:divBdr>
    </w:div>
    <w:div w:id="867060685">
      <w:bodyDiv w:val="1"/>
      <w:marLeft w:val="0"/>
      <w:marRight w:val="0"/>
      <w:marTop w:val="0"/>
      <w:marBottom w:val="0"/>
      <w:divBdr>
        <w:top w:val="none" w:sz="0" w:space="0" w:color="auto"/>
        <w:left w:val="none" w:sz="0" w:space="0" w:color="auto"/>
        <w:bottom w:val="none" w:sz="0" w:space="0" w:color="auto"/>
        <w:right w:val="none" w:sz="0" w:space="0" w:color="auto"/>
      </w:divBdr>
    </w:div>
    <w:div w:id="954869315">
      <w:bodyDiv w:val="1"/>
      <w:marLeft w:val="0"/>
      <w:marRight w:val="0"/>
      <w:marTop w:val="0"/>
      <w:marBottom w:val="0"/>
      <w:divBdr>
        <w:top w:val="none" w:sz="0" w:space="0" w:color="auto"/>
        <w:left w:val="none" w:sz="0" w:space="0" w:color="auto"/>
        <w:bottom w:val="none" w:sz="0" w:space="0" w:color="auto"/>
        <w:right w:val="none" w:sz="0" w:space="0" w:color="auto"/>
      </w:divBdr>
    </w:div>
    <w:div w:id="1088817323">
      <w:bodyDiv w:val="1"/>
      <w:marLeft w:val="0"/>
      <w:marRight w:val="0"/>
      <w:marTop w:val="0"/>
      <w:marBottom w:val="0"/>
      <w:divBdr>
        <w:top w:val="none" w:sz="0" w:space="0" w:color="auto"/>
        <w:left w:val="none" w:sz="0" w:space="0" w:color="auto"/>
        <w:bottom w:val="none" w:sz="0" w:space="0" w:color="auto"/>
        <w:right w:val="none" w:sz="0" w:space="0" w:color="auto"/>
      </w:divBdr>
    </w:div>
    <w:div w:id="1406100109">
      <w:bodyDiv w:val="1"/>
      <w:marLeft w:val="0"/>
      <w:marRight w:val="0"/>
      <w:marTop w:val="0"/>
      <w:marBottom w:val="0"/>
      <w:divBdr>
        <w:top w:val="none" w:sz="0" w:space="0" w:color="auto"/>
        <w:left w:val="none" w:sz="0" w:space="0" w:color="auto"/>
        <w:bottom w:val="none" w:sz="0" w:space="0" w:color="auto"/>
        <w:right w:val="none" w:sz="0" w:space="0" w:color="auto"/>
      </w:divBdr>
    </w:div>
    <w:div w:id="1481387075">
      <w:bodyDiv w:val="1"/>
      <w:marLeft w:val="0"/>
      <w:marRight w:val="0"/>
      <w:marTop w:val="0"/>
      <w:marBottom w:val="0"/>
      <w:divBdr>
        <w:top w:val="none" w:sz="0" w:space="0" w:color="auto"/>
        <w:left w:val="none" w:sz="0" w:space="0" w:color="auto"/>
        <w:bottom w:val="none" w:sz="0" w:space="0" w:color="auto"/>
        <w:right w:val="none" w:sz="0" w:space="0" w:color="auto"/>
      </w:divBdr>
    </w:div>
    <w:div w:id="202836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youtu.be/WelagUg8CG4?si=ACvIkWtVsq00pPwv" TargetMode="External"/><Relationship Id="rId21" Type="http://schemas.openxmlformats.org/officeDocument/2006/relationships/image" Target="media/image5.png"/><Relationship Id="rId34" Type="http://schemas.openxmlformats.org/officeDocument/2006/relationships/hyperlink" Target="https://www.amnesty.de/alle-30-artikel-der-allgemeinen-erklaerung-der-menschenrechte" TargetMode="External"/><Relationship Id="rId42" Type="http://schemas.openxmlformats.org/officeDocument/2006/relationships/hyperlink" Target="https://t.co/sfASeAk4mU" TargetMode="External"/><Relationship Id="rId47" Type="http://schemas.openxmlformats.org/officeDocument/2006/relationships/image" Target="media/image12.png"/><Relationship Id="rId50" Type="http://schemas.openxmlformats.org/officeDocument/2006/relationships/image" Target="media/image13.png"/><Relationship Id="rId55" Type="http://schemas.openxmlformats.org/officeDocument/2006/relationships/image" Target="cid:image106.png@01DA59A1.74A75120" TargetMode="External"/><Relationship Id="rId63" Type="http://schemas.openxmlformats.org/officeDocument/2006/relationships/image" Target="media/image17.png"/><Relationship Id="rId68" Type="http://schemas.openxmlformats.org/officeDocument/2006/relationships/image" Target="media/image19.png"/><Relationship Id="rId76" Type="http://schemas.openxmlformats.org/officeDocument/2006/relationships/hyperlink" Target="https://www.kla.tv/_downloads/download.klagemauer.tv/2023/26713_Shorts_DieAkteTedros/AkteTedros_Short7_ZusammenfassungAkteTedros_1080_END_v01.mp4" TargetMode="External"/><Relationship Id="rId84" Type="http://schemas.openxmlformats.org/officeDocument/2006/relationships/image" Target="cid:image015.jpg@01DA59A1.C8721F60" TargetMode="External"/><Relationship Id="rId89" Type="http://schemas.openxmlformats.org/officeDocument/2006/relationships/hyperlink" Target="https://x.com/LinaMariaSpari/status/1730141230858723395?s=20" TargetMode="External"/><Relationship Id="rId9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www.kla.tv/_downloads/download.klagemauer.tv/2023/26713_Shorts_DieAkteTedros/AkteTedros_Short2_WHOChefTedrosSchwerstverbrecher1080_END_v02.mp4" TargetMode="External"/><Relationship Id="rId92" Type="http://schemas.openxmlformats.org/officeDocument/2006/relationships/hyperlink" Target="https://x.com/LinaMariaSpari/status/1730141476128948295?s=20" TargetMode="External"/><Relationship Id="rId2" Type="http://schemas.openxmlformats.org/officeDocument/2006/relationships/numbering" Target="numbering.xml"/><Relationship Id="rId16" Type="http://schemas.openxmlformats.org/officeDocument/2006/relationships/hyperlink" Target="https://www.ris.bka.gv.at/Dokumente/BgblPdf/1955_211_0/1955_211_0.pdf" TargetMode="External"/><Relationship Id="rId29" Type="http://schemas.openxmlformats.org/officeDocument/2006/relationships/image" Target="media/image7.jpeg"/><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hyperlink" Target="https://www.facebook.com/ZDFheute/photos/a.275406990679/10159161043870680/?type=3" TargetMode="External"/><Relationship Id="rId37" Type="http://schemas.openxmlformats.org/officeDocument/2006/relationships/image" Target="media/image9.png"/><Relationship Id="rId40" Type="http://schemas.openxmlformats.org/officeDocument/2006/relationships/hyperlink" Target="https://www.youtube.com/watch?t=1642&amp;v=4IiZ2XoAb5s&amp;feature=youtu.be" TargetMode="External"/><Relationship Id="rId45" Type="http://schemas.openxmlformats.org/officeDocument/2006/relationships/hyperlink" Target="https://de.statista.com/statistik/daten/studie/157935/umfrage/laender-mit-den-hoechsten-militaerausgaben/" TargetMode="External"/><Relationship Id="rId53" Type="http://schemas.openxmlformats.org/officeDocument/2006/relationships/hyperlink" Target="https://de.wikipedia.org/wiki/Gerald_Hauser" TargetMode="External"/><Relationship Id="rId58" Type="http://schemas.openxmlformats.org/officeDocument/2006/relationships/hyperlink" Target="https://www.parlament.gv.at/dokument/XXVII/AB/11010/imfname_1464449.pdf" TargetMode="External"/><Relationship Id="rId66" Type="http://schemas.openxmlformats.org/officeDocument/2006/relationships/hyperlink" Target="https://www.kla.tv/26713" TargetMode="External"/><Relationship Id="rId74" Type="http://schemas.openxmlformats.org/officeDocument/2006/relationships/hyperlink" Target="https://www.kla.tv/_downloads/download.klagemauer.tv/2023/26713_Shorts_DieAkteTedros/AkteTedros_Short5_TedrosCoupVersklavungAllerMenschen_1080_END_V03.mp4" TargetMode="External"/><Relationship Id="rId79" Type="http://schemas.openxmlformats.org/officeDocument/2006/relationships/image" Target="media/image21.jpeg"/><Relationship Id="rId87" Type="http://schemas.openxmlformats.org/officeDocument/2006/relationships/image" Target="media/image24.png"/><Relationship Id="rId5" Type="http://schemas.openxmlformats.org/officeDocument/2006/relationships/webSettings" Target="webSettings.xml"/><Relationship Id="rId61" Type="http://schemas.openxmlformats.org/officeDocument/2006/relationships/hyperlink" Target="https://www.fhf-stormarn.de/kik-koordination/kik-h%C3%A4usliche-gewalt/" TargetMode="External"/><Relationship Id="rId82" Type="http://schemas.openxmlformats.org/officeDocument/2006/relationships/hyperlink" Target="https://www.lindeverlag.at/buch/kodex-strafrecht-2023-24-19811?gclid=Cj0KCQiAwvKtBhDrARIsAJj-kTjLwqMjtUtpa9-DvHHo4CTakO57qBDeE93yJFoS3EWjsUpt2K-hKEUaAsYwEALw_wcB" TargetMode="External"/><Relationship Id="rId90" Type="http://schemas.openxmlformats.org/officeDocument/2006/relationships/image" Target="media/image25.png"/><Relationship Id="rId95" Type="http://schemas.openxmlformats.org/officeDocument/2006/relationships/hyperlink" Target="https://x.com/LinaMariaSpari/status/1730142016074375394?s=20" TargetMode="External"/><Relationship Id="rId19" Type="http://schemas.openxmlformats.org/officeDocument/2006/relationships/hyperlink" Target="https://www.facebook.com/ZeitimBild/photos/a.381568636877/10157574485696878/?type=3" TargetMode="External"/><Relationship Id="rId14" Type="http://schemas.openxmlformats.org/officeDocument/2006/relationships/image" Target="media/image4.jpeg"/><Relationship Id="rId22" Type="http://schemas.openxmlformats.org/officeDocument/2006/relationships/hyperlink" Target="https://www.facebook.com/derweststeirer/posts/landespolizeidirektor-zu-besuch-im-bezirk-voitsbergseit-september-2017-ist-lande/1025318630962931/" TargetMode="External"/><Relationship Id="rId27" Type="http://schemas.openxmlformats.org/officeDocument/2006/relationships/hyperlink" Target="https://transparenzportal.gv.at/tdb/tp/leistung/1006345.html" TargetMode="External"/><Relationship Id="rId30" Type="http://schemas.openxmlformats.org/officeDocument/2006/relationships/image" Target="cid:image010.jpg@01DA59A1.C8721F60" TargetMode="External"/><Relationship Id="rId35" Type="http://schemas.openxmlformats.org/officeDocument/2006/relationships/hyperlink" Target="https://www.graz.at/cms/ziel/7771447/DE" TargetMode="External"/><Relationship Id="rId43" Type="http://schemas.openxmlformats.org/officeDocument/2006/relationships/hyperlink" Target="https://x.com/LinaMariaSpari/status/1750802788064399512?s=20" TargetMode="External"/><Relationship Id="rId48" Type="http://schemas.openxmlformats.org/officeDocument/2006/relationships/image" Target="cid:image099.png@01DA59A1.74A75120" TargetMode="External"/><Relationship Id="rId56" Type="http://schemas.openxmlformats.org/officeDocument/2006/relationships/image" Target="media/image15.jpeg"/><Relationship Id="rId64" Type="http://schemas.openxmlformats.org/officeDocument/2006/relationships/hyperlink" Target="https://x.com/Benwhatever1/status/1331336851853021185?s=20" TargetMode="External"/><Relationship Id="rId69" Type="http://schemas.openxmlformats.org/officeDocument/2006/relationships/image" Target="media/image20.gif"/><Relationship Id="rId77" Type="http://schemas.openxmlformats.org/officeDocument/2006/relationships/hyperlink" Target="https://www.kla.tv/_downloads/download.klagemauer.tv/2023/Who_FlyerA4-final2_A%CC%88rzte%20fu%CC%88r%20Aufkla%CC%88rung.pdf" TargetMode="External"/><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cid:image103.png@01DA59A1.74A75120" TargetMode="External"/><Relationship Id="rId72" Type="http://schemas.openxmlformats.org/officeDocument/2006/relationships/hyperlink" Target="https://www.kla.tv/_downloads/download.klagemauer.tv/2023/26713_Shorts_DieAkteTedros/AkteTedros_Short3_VerbrechenWHOChefTedros_1080_END_v01.mp4" TargetMode="External"/><Relationship Id="rId80" Type="http://schemas.openxmlformats.org/officeDocument/2006/relationships/image" Target="cid:image087.jpg@01DA5810.D5CE2970" TargetMode="External"/><Relationship Id="rId85" Type="http://schemas.openxmlformats.org/officeDocument/2006/relationships/image" Target="media/image23.jpeg"/><Relationship Id="rId93" Type="http://schemas.openxmlformats.org/officeDocument/2006/relationships/image" Target="media/image26.png"/><Relationship Id="rId9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www.parlament.gv.at/fachinfos/rlw/Was-macht-die-oesterreichische-Neutralitaet-aus" TargetMode="External"/><Relationship Id="rId25" Type="http://schemas.openxmlformats.org/officeDocument/2006/relationships/image" Target="cid:image127.png@01DA59A1.74A75120" TargetMode="External"/><Relationship Id="rId33" Type="http://schemas.openxmlformats.org/officeDocument/2006/relationships/hyperlink" Target="https://www.amnesty.de/alle-30-artikel-der-allgemeinen-erklaerung-der-menschenrechte" TargetMode="External"/><Relationship Id="rId38" Type="http://schemas.openxmlformats.org/officeDocument/2006/relationships/image" Target="cid:image107.png@01DA59A1.74A75120" TargetMode="External"/><Relationship Id="rId46" Type="http://schemas.openxmlformats.org/officeDocument/2006/relationships/hyperlink" Target="https://x.com/LinaMariaSpari/status/1750771524473073686?s=20" TargetMode="External"/><Relationship Id="rId59" Type="http://schemas.openxmlformats.org/officeDocument/2006/relationships/image" Target="media/image16.png"/><Relationship Id="rId67" Type="http://schemas.openxmlformats.org/officeDocument/2006/relationships/hyperlink" Target="https://www.kla.tv/26713" TargetMode="External"/><Relationship Id="rId20" Type="http://schemas.openxmlformats.org/officeDocument/2006/relationships/hyperlink" Target="https://www.facebook.com/ZeitimBild/photos/a.381568636877/10157574485696878/?type=3" TargetMode="External"/><Relationship Id="rId41" Type="http://schemas.openxmlformats.org/officeDocument/2006/relationships/image" Target="media/image10.png"/><Relationship Id="rId54" Type="http://schemas.openxmlformats.org/officeDocument/2006/relationships/image" Target="media/image14.png"/><Relationship Id="rId62" Type="http://schemas.openxmlformats.org/officeDocument/2006/relationships/hyperlink" Target="https://www.fhf-stormarn.de/kik-koordination/kik-h%C3%A4usliche-gewalt/" TargetMode="External"/><Relationship Id="rId70" Type="http://schemas.openxmlformats.org/officeDocument/2006/relationships/hyperlink" Target="https://www.kla.tv/_downloads/download.klagemauer.tv/2023/26713_Shorts_DieAkteTedros/AkteTedros_Short1_IstWHOChefTerrorist_1080_END_v01.mp4" TargetMode="External"/><Relationship Id="rId75" Type="http://schemas.openxmlformats.org/officeDocument/2006/relationships/hyperlink" Target="https://www.kla.tv/_downloads/download.klagemauer.tv/2023/26713_Shorts_DieAkteTedros/AkteTedros_Short6_InternationalerWeckrufSTOPWHO-Diktatur_1080.mp4" TargetMode="External"/><Relationship Id="rId83" Type="http://schemas.openxmlformats.org/officeDocument/2006/relationships/image" Target="media/image22.jpeg"/><Relationship Id="rId88" Type="http://schemas.openxmlformats.org/officeDocument/2006/relationships/image" Target="cid:image138.png@01DA59A1.74A75120" TargetMode="External"/><Relationship Id="rId91" Type="http://schemas.openxmlformats.org/officeDocument/2006/relationships/image" Target="cid:image139.png@01DA59A1.74A75120" TargetMode="External"/><Relationship Id="rId96"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cid:image140.jpg@01DA59A1.C8721F60" TargetMode="External"/><Relationship Id="rId23" Type="http://schemas.openxmlformats.org/officeDocument/2006/relationships/hyperlink" Target="https://www.facebook.com/derweststeirer/posts/landespolizeidirektor-zu-besuch-im-bezirk-voitsbergseit-september-2017-ist-lande/1025318630962931/" TargetMode="External"/><Relationship Id="rId28" Type="http://schemas.openxmlformats.org/officeDocument/2006/relationships/hyperlink" Target="https://www.bmlv.gv.at/wissen-forschung/publikationen/beitrag.php?id=3579" TargetMode="External"/><Relationship Id="rId36" Type="http://schemas.openxmlformats.org/officeDocument/2006/relationships/hyperlink" Target="https://www.graz.at/cms/ziel/7771447/DE" TargetMode="External"/><Relationship Id="rId49" Type="http://schemas.openxmlformats.org/officeDocument/2006/relationships/hyperlink" Target="https://x.com/VigilantFox/status/1748025372237611024?s=20" TargetMode="External"/><Relationship Id="rId57" Type="http://schemas.openxmlformats.org/officeDocument/2006/relationships/image" Target="cid:image109.jpg@01DA59A1.C8721F60" TargetMode="External"/><Relationship Id="rId10" Type="http://schemas.openxmlformats.org/officeDocument/2006/relationships/hyperlink" Target="https://tdhj.org/de/post/geistige-landesverteidigung-resilienz-tmaf-1/" TargetMode="External"/><Relationship Id="rId31" Type="http://schemas.openxmlformats.org/officeDocument/2006/relationships/image" Target="media/image8.png"/><Relationship Id="rId44" Type="http://schemas.openxmlformats.org/officeDocument/2006/relationships/image" Target="media/image11.png"/><Relationship Id="rId52" Type="http://schemas.openxmlformats.org/officeDocument/2006/relationships/hyperlink" Target="https://de.wikipedia.org/wiki/Gerald_Hauser" TargetMode="External"/><Relationship Id="rId60" Type="http://schemas.openxmlformats.org/officeDocument/2006/relationships/image" Target="cid:image108.png@01DA59A1.74A75120" TargetMode="External"/><Relationship Id="rId65" Type="http://schemas.openxmlformats.org/officeDocument/2006/relationships/image" Target="media/image18.png"/><Relationship Id="rId73" Type="http://schemas.openxmlformats.org/officeDocument/2006/relationships/hyperlink" Target="https://www.kla.tv/_downloads/download.klagemauer.tv/2023/26713_Shorts_DieAkteTedros/AkteTedros_Short4_TedrosClintonGatesObamaSchwabClan_1080_END_v01.mp4" TargetMode="External"/><Relationship Id="rId78" Type="http://schemas.openxmlformats.org/officeDocument/2006/relationships/hyperlink" Target="https://master.kla.tv/_downloads/download.klagemauer.tv/2023/who-flyerA5_A%CC%88rzte%20fu%CC%88r%20Aufkla%CC%88rung.pdf" TargetMode="External"/><Relationship Id="rId81" Type="http://schemas.openxmlformats.org/officeDocument/2006/relationships/hyperlink" Target="https://www.lindeverlag.at/buch/kodex-strafrecht-2023-24-19811?gclid=Cj0KCQiAwvKtBhDrARIsAJj-kTjLwqMjtUtpa9-DvHHo4CTakO57qBDeE93yJFoS3EWjsUpt2K-hKEUaAsYwEALw_wcB" TargetMode="External"/><Relationship Id="rId86" Type="http://schemas.openxmlformats.org/officeDocument/2006/relationships/image" Target="cid:image018.jpg@01DA59A1.C8721F60" TargetMode="External"/><Relationship Id="rId94" Type="http://schemas.openxmlformats.org/officeDocument/2006/relationships/image" Target="cid:image141.png@01DA59A1.74A75120"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dhj.org/de/post/geistige-landesverteidigung-resilienz-tmaf-1/" TargetMode="External"/><Relationship Id="rId13" Type="http://schemas.openxmlformats.org/officeDocument/2006/relationships/hyperlink" Target="https://www.bmbwf.gv.at/Themen/schule/schulpraxis/ba/glv.html" TargetMode="External"/><Relationship Id="rId18" Type="http://schemas.openxmlformats.org/officeDocument/2006/relationships/hyperlink" Target="https://www.parlament.gv.at/fachinfos/rlw/Was-macht-die-oesterreichische-Neutralitaet-aus" TargetMode="External"/><Relationship Id="rId39" Type="http://schemas.openxmlformats.org/officeDocument/2006/relationships/hyperlink" Target="https://x.com/LinaMariaSpari/status/1750804705989574737?s=2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DF2BE-FE97-41FB-929D-B3A3368245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1814</Words>
  <Characters>11432</Characters>
  <Application>Microsoft Office Word</Application>
  <DocSecurity>0</DocSecurity>
  <Lines>95</Lines>
  <Paragraphs>26</Paragraphs>
  <ScaleCrop>false</ScaleCrop>
  <HeadingPairs>
    <vt:vector size="4" baseType="variant">
      <vt:variant>
        <vt:lpstr>Titel</vt:lpstr>
      </vt:variant>
      <vt:variant>
        <vt:i4>1</vt:i4>
      </vt:variant>
      <vt:variant>
        <vt:lpstr>Überschriften</vt:lpstr>
      </vt:variant>
      <vt:variant>
        <vt:i4>1</vt:i4>
      </vt:variant>
    </vt:vector>
  </HeadingPairs>
  <TitlesOfParts>
    <vt:vector size="2" baseType="lpstr">
      <vt:lpstr/>
      <vt:lpstr>        §278b terrorristsische Vereinigung</vt:lpstr>
    </vt:vector>
  </TitlesOfParts>
  <Company/>
  <LinksUpToDate>false</LinksUpToDate>
  <CharactersWithSpaces>13220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4</cp:revision>
  <cp:lastPrinted>2024-02-07T16:12:00Z</cp:lastPrinted>
  <dcterms:created xsi:type="dcterms:W3CDTF">2024-02-07T13:24:00Z</dcterms:created>
  <dcterms:modified xsi:type="dcterms:W3CDTF">2024-02-07T16:12:00Z</dcterms:modified>
</cp:coreProperties>
</file>